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ook w:val="04A0"/>
      </w:tblPr>
      <w:tblGrid>
        <w:gridCol w:w="4606"/>
        <w:gridCol w:w="4606"/>
      </w:tblGrid>
      <w:tr w:rsidR="00DA2A9D" w:rsidRPr="00740A0F" w:rsidTr="00DA2A9D">
        <w:tc>
          <w:tcPr>
            <w:tcW w:w="4606" w:type="dxa"/>
          </w:tcPr>
          <w:p w:rsidR="00DA2A9D" w:rsidRPr="00740A0F" w:rsidRDefault="00DA2A9D" w:rsidP="00625532">
            <w:pPr>
              <w:pStyle w:val="StandardWeb"/>
              <w:spacing w:before="0" w:beforeAutospacing="0" w:after="0"/>
              <w:jc w:val="center"/>
              <w:rPr>
                <w:b/>
                <w:lang w:val="it-IT"/>
              </w:rPr>
            </w:pPr>
          </w:p>
        </w:tc>
        <w:tc>
          <w:tcPr>
            <w:tcW w:w="4606" w:type="dxa"/>
          </w:tcPr>
          <w:p w:rsidR="00DA2A9D" w:rsidRPr="00740A0F" w:rsidRDefault="00DA2A9D" w:rsidP="00625532">
            <w:pPr>
              <w:pStyle w:val="StandardWeb"/>
              <w:spacing w:before="0" w:beforeAutospacing="0" w:after="0"/>
              <w:jc w:val="center"/>
              <w:rPr>
                <w:b/>
                <w:lang w:val="it-IT"/>
              </w:rPr>
            </w:pPr>
          </w:p>
        </w:tc>
      </w:tr>
      <w:tr w:rsidR="00DA2A9D" w:rsidRPr="00E53A17" w:rsidTr="00DA2A9D">
        <w:tc>
          <w:tcPr>
            <w:tcW w:w="4606" w:type="dxa"/>
          </w:tcPr>
          <w:p w:rsidR="00DA2A9D" w:rsidRPr="00740A0F" w:rsidRDefault="00DA2A9D" w:rsidP="004D11B2">
            <w:pPr>
              <w:jc w:val="center"/>
              <w:rPr>
                <w:b/>
                <w:sz w:val="24"/>
                <w:szCs w:val="24"/>
              </w:rPr>
            </w:pPr>
            <w:r w:rsidRPr="00740A0F">
              <w:rPr>
                <w:b/>
                <w:sz w:val="24"/>
                <w:szCs w:val="24"/>
              </w:rPr>
              <w:t>Drittes Stadium</w:t>
            </w:r>
          </w:p>
          <w:p w:rsidR="00DA2A9D" w:rsidRPr="00740A0F" w:rsidRDefault="00DA2A9D" w:rsidP="00740A0F">
            <w:pPr>
              <w:jc w:val="both"/>
              <w:rPr>
                <w:b/>
                <w:sz w:val="24"/>
                <w:szCs w:val="24"/>
              </w:rPr>
            </w:pPr>
          </w:p>
          <w:p w:rsidR="00740A0F" w:rsidRPr="004D11B2" w:rsidRDefault="00DA2A9D" w:rsidP="004D11B2">
            <w:pPr>
              <w:jc w:val="center"/>
              <w:rPr>
                <w:b/>
                <w:i/>
                <w:sz w:val="24"/>
                <w:szCs w:val="24"/>
              </w:rPr>
            </w:pPr>
            <w:r w:rsidRPr="004D11B2">
              <w:rPr>
                <w:b/>
                <w:i/>
                <w:sz w:val="24"/>
                <w:szCs w:val="24"/>
              </w:rPr>
              <w:t>1.3 Die Entstehung der Grundfrage nach einer 'Aufkl</w:t>
            </w:r>
            <w:r w:rsidR="00740A0F" w:rsidRPr="004D11B2">
              <w:rPr>
                <w:b/>
                <w:i/>
                <w:sz w:val="24"/>
                <w:szCs w:val="24"/>
              </w:rPr>
              <w:t>ä</w:t>
            </w:r>
            <w:r w:rsidRPr="004D11B2">
              <w:rPr>
                <w:b/>
                <w:i/>
                <w:sz w:val="24"/>
                <w:szCs w:val="24"/>
              </w:rPr>
              <w:t>rung des gemeinen</w:t>
            </w:r>
            <w:r w:rsidR="00740A0F" w:rsidRPr="004D11B2">
              <w:rPr>
                <w:b/>
                <w:i/>
                <w:sz w:val="24"/>
                <w:szCs w:val="24"/>
              </w:rPr>
              <w:t xml:space="preserve"> </w:t>
            </w:r>
            <w:r w:rsidRPr="004D11B2">
              <w:rPr>
                <w:b/>
                <w:i/>
                <w:sz w:val="24"/>
                <w:szCs w:val="24"/>
              </w:rPr>
              <w:t>Mannes'</w:t>
            </w:r>
          </w:p>
          <w:p w:rsidR="00740A0F" w:rsidRDefault="00740A0F" w:rsidP="004D11B2">
            <w:pPr>
              <w:jc w:val="center"/>
              <w:rPr>
                <w:b/>
                <w:sz w:val="24"/>
                <w:szCs w:val="24"/>
              </w:rPr>
            </w:pPr>
          </w:p>
          <w:p w:rsidR="004D11B2" w:rsidRPr="00740A0F" w:rsidRDefault="004D11B2" w:rsidP="004D11B2">
            <w:pPr>
              <w:jc w:val="center"/>
              <w:rPr>
                <w:b/>
                <w:sz w:val="24"/>
                <w:szCs w:val="24"/>
              </w:rPr>
            </w:pPr>
          </w:p>
          <w:p w:rsidR="00740A0F" w:rsidRPr="00740A0F" w:rsidRDefault="00DA2A9D" w:rsidP="004D11B2">
            <w:pPr>
              <w:jc w:val="center"/>
              <w:rPr>
                <w:sz w:val="24"/>
                <w:szCs w:val="24"/>
              </w:rPr>
            </w:pPr>
            <w:r w:rsidRPr="00740A0F">
              <w:rPr>
                <w:sz w:val="24"/>
                <w:szCs w:val="24"/>
              </w:rPr>
              <w:t>24. Februar 1786 - 7. Januar 1787</w:t>
            </w:r>
          </w:p>
          <w:p w:rsidR="00740A0F" w:rsidRPr="00740A0F" w:rsidRDefault="00740A0F" w:rsidP="004D11B2">
            <w:pPr>
              <w:jc w:val="center"/>
              <w:rPr>
                <w:sz w:val="24"/>
                <w:szCs w:val="24"/>
              </w:rPr>
            </w:pPr>
            <w:r w:rsidRPr="00740A0F">
              <w:rPr>
                <w:sz w:val="24"/>
                <w:szCs w:val="24"/>
              </w:rPr>
              <w:t>Hauptquelle: Tagebuch</w:t>
            </w:r>
          </w:p>
          <w:p w:rsidR="00740A0F" w:rsidRPr="00740A0F" w:rsidRDefault="00740A0F" w:rsidP="004D11B2">
            <w:pPr>
              <w:jc w:val="center"/>
              <w:rPr>
                <w:b/>
                <w:sz w:val="24"/>
                <w:szCs w:val="24"/>
              </w:rPr>
            </w:pPr>
          </w:p>
          <w:p w:rsidR="00DA2A9D" w:rsidRPr="00740A0F" w:rsidRDefault="00740A0F" w:rsidP="004D11B2">
            <w:pPr>
              <w:jc w:val="center"/>
              <w:rPr>
                <w:sz w:val="24"/>
                <w:szCs w:val="24"/>
              </w:rPr>
            </w:pPr>
            <w:r w:rsidRPr="00740A0F">
              <w:rPr>
                <w:b/>
                <w:sz w:val="24"/>
                <w:szCs w:val="24"/>
              </w:rPr>
              <w:t>*</w:t>
            </w:r>
          </w:p>
          <w:p w:rsidR="00DA2A9D" w:rsidRPr="00740A0F" w:rsidRDefault="00DA2A9D" w:rsidP="00740A0F">
            <w:pPr>
              <w:jc w:val="both"/>
              <w:rPr>
                <w:sz w:val="24"/>
                <w:szCs w:val="24"/>
              </w:rPr>
            </w:pPr>
          </w:p>
          <w:p w:rsidR="00DA2A9D" w:rsidRPr="00740A0F" w:rsidRDefault="00DA2A9D" w:rsidP="00740A0F">
            <w:pPr>
              <w:jc w:val="both"/>
              <w:rPr>
                <w:sz w:val="24"/>
                <w:szCs w:val="24"/>
              </w:rPr>
            </w:pPr>
            <w:r w:rsidRPr="00740A0F">
              <w:rPr>
                <w:sz w:val="24"/>
                <w:szCs w:val="24"/>
              </w:rPr>
              <w:t>Im Februar 1786 stellt sich Hegels allm</w:t>
            </w:r>
            <w:r w:rsidR="00740A0F" w:rsidRPr="00740A0F">
              <w:rPr>
                <w:sz w:val="24"/>
                <w:szCs w:val="24"/>
              </w:rPr>
              <w:t>ä</w:t>
            </w:r>
            <w:r w:rsidRPr="00740A0F">
              <w:rPr>
                <w:sz w:val="24"/>
                <w:szCs w:val="24"/>
              </w:rPr>
              <w:t>hlich herangebildetes moralisches Lebensideal auf folgende Weise dar: was seinen Inhalt anb</w:t>
            </w:r>
            <w:r w:rsidRPr="00740A0F">
              <w:rPr>
                <w:sz w:val="24"/>
                <w:szCs w:val="24"/>
              </w:rPr>
              <w:t>e</w:t>
            </w:r>
            <w:r w:rsidRPr="00740A0F">
              <w:rPr>
                <w:sz w:val="24"/>
                <w:szCs w:val="24"/>
              </w:rPr>
              <w:t xml:space="preserve">langt, spielt der Begriff der Glückseligkeit, als Hauptziel des Lebens des Menschen, </w:t>
            </w:r>
          </w:p>
          <w:p w:rsidR="00DA2A9D" w:rsidRPr="00740A0F" w:rsidRDefault="00DA2A9D" w:rsidP="00740A0F">
            <w:pPr>
              <w:jc w:val="both"/>
              <w:rPr>
                <w:sz w:val="24"/>
                <w:szCs w:val="24"/>
              </w:rPr>
            </w:pPr>
            <w:r w:rsidRPr="00740A0F">
              <w:rPr>
                <w:sz w:val="24"/>
                <w:szCs w:val="24"/>
              </w:rPr>
              <w:t>zusammen mit dem Begriff der Geselligkeit, als dessen unentbehrliche Voraussetzung, die Hauptrolle; was die Form betrifft, spielt der Begriff der Aufkl</w:t>
            </w:r>
            <w:r w:rsidR="00740A0F" w:rsidRPr="00740A0F">
              <w:rPr>
                <w:sz w:val="24"/>
                <w:szCs w:val="24"/>
              </w:rPr>
              <w:t>ä</w:t>
            </w:r>
            <w:r w:rsidRPr="00740A0F">
              <w:rPr>
                <w:sz w:val="24"/>
                <w:szCs w:val="24"/>
              </w:rPr>
              <w:t xml:space="preserve">rung die Hauptrolle, da das moralische Lebensideal unbedingt die </w:t>
            </w:r>
          </w:p>
          <w:p w:rsidR="00DA2A9D" w:rsidRPr="00740A0F" w:rsidRDefault="00DA2A9D" w:rsidP="00740A0F">
            <w:pPr>
              <w:jc w:val="both"/>
              <w:rPr>
                <w:sz w:val="24"/>
                <w:szCs w:val="24"/>
              </w:rPr>
            </w:pPr>
            <w:r w:rsidRPr="00740A0F">
              <w:rPr>
                <w:sz w:val="24"/>
                <w:szCs w:val="24"/>
              </w:rPr>
              <w:t>Vern</w:t>
            </w:r>
            <w:r w:rsidR="00740A0F">
              <w:rPr>
                <w:rFonts w:ascii="Calibri" w:hAnsi="Calibri"/>
                <w:sz w:val="24"/>
                <w:szCs w:val="24"/>
              </w:rPr>
              <w:t>ü</w:t>
            </w:r>
            <w:r w:rsidRPr="00740A0F">
              <w:rPr>
                <w:sz w:val="24"/>
                <w:szCs w:val="24"/>
              </w:rPr>
              <w:t>nftigkeit zur Voraussetzung haben mu</w:t>
            </w:r>
            <w:r w:rsidR="00740A0F">
              <w:rPr>
                <w:sz w:val="24"/>
                <w:szCs w:val="24"/>
              </w:rPr>
              <w:t>ss</w:t>
            </w:r>
            <w:r w:rsidRPr="00740A0F">
              <w:rPr>
                <w:sz w:val="24"/>
                <w:szCs w:val="24"/>
              </w:rPr>
              <w:t>. Diese zwei Begriffe, die Gl</w:t>
            </w:r>
            <w:r w:rsidR="00740A0F">
              <w:rPr>
                <w:rFonts w:ascii="Calibri" w:hAnsi="Calibri"/>
                <w:sz w:val="24"/>
                <w:szCs w:val="24"/>
              </w:rPr>
              <w:t>ü</w:t>
            </w:r>
            <w:r w:rsidRPr="00740A0F">
              <w:rPr>
                <w:sz w:val="24"/>
                <w:szCs w:val="24"/>
              </w:rPr>
              <w:t>ckseli</w:t>
            </w:r>
            <w:r w:rsidRPr="00740A0F">
              <w:rPr>
                <w:sz w:val="24"/>
                <w:szCs w:val="24"/>
              </w:rPr>
              <w:t>g</w:t>
            </w:r>
            <w:r w:rsidRPr="00740A0F">
              <w:rPr>
                <w:sz w:val="24"/>
                <w:szCs w:val="24"/>
              </w:rPr>
              <w:t>keit und die Aufkl</w:t>
            </w:r>
            <w:r w:rsidR="00740A0F" w:rsidRPr="00740A0F">
              <w:rPr>
                <w:sz w:val="24"/>
                <w:szCs w:val="24"/>
              </w:rPr>
              <w:t>ä</w:t>
            </w:r>
            <w:r w:rsidRPr="00740A0F">
              <w:rPr>
                <w:sz w:val="24"/>
                <w:szCs w:val="24"/>
              </w:rPr>
              <w:t>rung bzw. Vern</w:t>
            </w:r>
            <w:r w:rsidR="00740A0F">
              <w:rPr>
                <w:rFonts w:ascii="Calibri" w:hAnsi="Calibri"/>
                <w:sz w:val="24"/>
                <w:szCs w:val="24"/>
              </w:rPr>
              <w:t>ü</w:t>
            </w:r>
            <w:r w:rsidRPr="00740A0F">
              <w:rPr>
                <w:sz w:val="24"/>
                <w:szCs w:val="24"/>
              </w:rPr>
              <w:t>nftigkeit, bilden deshalb die Grundstruktur Hegels  entstehendes, moralisches Lebensideal.</w:t>
            </w:r>
          </w:p>
          <w:p w:rsidR="00DA2A9D" w:rsidRDefault="00DA2A9D" w:rsidP="00740A0F">
            <w:pPr>
              <w:jc w:val="both"/>
              <w:rPr>
                <w:sz w:val="24"/>
                <w:szCs w:val="24"/>
              </w:rPr>
            </w:pPr>
          </w:p>
          <w:p w:rsidR="00740A0F" w:rsidRDefault="00740A0F" w:rsidP="00740A0F">
            <w:pPr>
              <w:jc w:val="both"/>
              <w:rPr>
                <w:sz w:val="24"/>
                <w:szCs w:val="24"/>
              </w:rPr>
            </w:pPr>
          </w:p>
          <w:p w:rsidR="00740A0F" w:rsidRPr="00740A0F" w:rsidRDefault="00740A0F" w:rsidP="00740A0F">
            <w:pPr>
              <w:jc w:val="both"/>
              <w:rPr>
                <w:sz w:val="24"/>
                <w:szCs w:val="24"/>
              </w:rPr>
            </w:pPr>
          </w:p>
          <w:p w:rsidR="00DA2A9D" w:rsidRPr="00740A0F" w:rsidRDefault="00DA2A9D" w:rsidP="00740A0F">
            <w:pPr>
              <w:jc w:val="both"/>
              <w:rPr>
                <w:sz w:val="24"/>
                <w:szCs w:val="24"/>
              </w:rPr>
            </w:pPr>
            <w:r w:rsidRPr="00740A0F">
              <w:rPr>
                <w:sz w:val="24"/>
                <w:szCs w:val="24"/>
              </w:rPr>
              <w:t>Ein weiterer Schritt in Hegels Gedankenen</w:t>
            </w:r>
            <w:r w:rsidRPr="00740A0F">
              <w:rPr>
                <w:sz w:val="24"/>
                <w:szCs w:val="24"/>
              </w:rPr>
              <w:t>t</w:t>
            </w:r>
            <w:r w:rsidRPr="00740A0F">
              <w:rPr>
                <w:sz w:val="24"/>
                <w:szCs w:val="24"/>
              </w:rPr>
              <w:t>wicklung ist haupts</w:t>
            </w:r>
            <w:r w:rsidR="00740A0F" w:rsidRPr="00740A0F">
              <w:rPr>
                <w:sz w:val="24"/>
                <w:szCs w:val="24"/>
              </w:rPr>
              <w:t>ä</w:t>
            </w:r>
            <w:r w:rsidRPr="00740A0F">
              <w:rPr>
                <w:sz w:val="24"/>
                <w:szCs w:val="24"/>
              </w:rPr>
              <w:t>chlich durch zwei Ei</w:t>
            </w:r>
            <w:r w:rsidRPr="00740A0F">
              <w:rPr>
                <w:sz w:val="24"/>
                <w:szCs w:val="24"/>
              </w:rPr>
              <w:t>n</w:t>
            </w:r>
            <w:r w:rsidRPr="00740A0F">
              <w:rPr>
                <w:sz w:val="24"/>
                <w:szCs w:val="24"/>
              </w:rPr>
              <w:t>tr</w:t>
            </w:r>
            <w:r w:rsidR="00740A0F" w:rsidRPr="00740A0F">
              <w:rPr>
                <w:sz w:val="24"/>
                <w:szCs w:val="24"/>
              </w:rPr>
              <w:t>ä</w:t>
            </w:r>
            <w:r w:rsidRPr="00740A0F">
              <w:rPr>
                <w:sz w:val="24"/>
                <w:szCs w:val="24"/>
              </w:rPr>
              <w:t>ge belegt, die leider in einer sehr l</w:t>
            </w:r>
            <w:r w:rsidR="00740A0F">
              <w:rPr>
                <w:rFonts w:ascii="Calibri" w:hAnsi="Calibri"/>
                <w:sz w:val="24"/>
                <w:szCs w:val="24"/>
              </w:rPr>
              <w:t>ü</w:t>
            </w:r>
            <w:r w:rsidRPr="00740A0F">
              <w:rPr>
                <w:sz w:val="24"/>
                <w:szCs w:val="24"/>
              </w:rPr>
              <w:t>cke</w:t>
            </w:r>
            <w:r w:rsidRPr="00740A0F">
              <w:rPr>
                <w:sz w:val="24"/>
                <w:szCs w:val="24"/>
              </w:rPr>
              <w:t>n</w:t>
            </w:r>
            <w:r w:rsidRPr="00740A0F">
              <w:rPr>
                <w:sz w:val="24"/>
                <w:szCs w:val="24"/>
              </w:rPr>
              <w:t xml:space="preserve">haften Form erhalten sind. Es handelt sich um den Eintrag vom </w:t>
            </w:r>
            <w:r w:rsidRPr="00740A0F">
              <w:rPr>
                <w:b/>
                <w:sz w:val="24"/>
                <w:szCs w:val="24"/>
              </w:rPr>
              <w:t>22. M</w:t>
            </w:r>
            <w:r w:rsidR="00740A0F" w:rsidRPr="00740A0F">
              <w:rPr>
                <w:b/>
                <w:sz w:val="24"/>
                <w:szCs w:val="24"/>
              </w:rPr>
              <w:t>ärz 1786</w:t>
            </w:r>
            <w:r w:rsidR="00740A0F">
              <w:rPr>
                <w:sz w:val="24"/>
                <w:szCs w:val="24"/>
              </w:rPr>
              <w:t xml:space="preserve"> </w:t>
            </w:r>
            <w:r w:rsidRPr="00740A0F">
              <w:rPr>
                <w:sz w:val="24"/>
                <w:szCs w:val="24"/>
              </w:rPr>
              <w:t xml:space="preserve">und </w:t>
            </w:r>
          </w:p>
          <w:p w:rsidR="00740A0F" w:rsidRDefault="00DA2A9D" w:rsidP="00740A0F">
            <w:pPr>
              <w:jc w:val="both"/>
              <w:rPr>
                <w:sz w:val="24"/>
                <w:szCs w:val="24"/>
              </w:rPr>
            </w:pPr>
            <w:r w:rsidRPr="00740A0F">
              <w:rPr>
                <w:sz w:val="24"/>
                <w:szCs w:val="24"/>
              </w:rPr>
              <w:t xml:space="preserve">den Eintrag ohne Anfang und deshalb auch ohne Datum, der sich in </w:t>
            </w:r>
            <w:r w:rsidRPr="00740A0F">
              <w:rPr>
                <w:b/>
                <w:sz w:val="24"/>
                <w:szCs w:val="24"/>
              </w:rPr>
              <w:t>GW 1 auf S. 30 von 30,1 bis 30,1</w:t>
            </w:r>
            <w:r w:rsidRPr="00740A0F">
              <w:rPr>
                <w:sz w:val="24"/>
                <w:szCs w:val="24"/>
              </w:rPr>
              <w:t xml:space="preserve">9 befindet. </w:t>
            </w:r>
          </w:p>
          <w:p w:rsidR="00740A0F" w:rsidRDefault="00740A0F" w:rsidP="00740A0F">
            <w:pPr>
              <w:jc w:val="both"/>
              <w:rPr>
                <w:sz w:val="24"/>
                <w:szCs w:val="24"/>
              </w:rPr>
            </w:pPr>
          </w:p>
          <w:p w:rsidR="00740A0F" w:rsidRDefault="00740A0F" w:rsidP="00740A0F">
            <w:pPr>
              <w:jc w:val="both"/>
              <w:rPr>
                <w:sz w:val="24"/>
                <w:szCs w:val="24"/>
              </w:rPr>
            </w:pPr>
          </w:p>
          <w:p w:rsidR="00740A0F" w:rsidRDefault="00740A0F" w:rsidP="00740A0F">
            <w:pPr>
              <w:jc w:val="both"/>
              <w:rPr>
                <w:sz w:val="24"/>
                <w:szCs w:val="24"/>
              </w:rPr>
            </w:pPr>
          </w:p>
          <w:p w:rsidR="00740A0F" w:rsidRDefault="00740A0F" w:rsidP="00740A0F">
            <w:pPr>
              <w:jc w:val="both"/>
              <w:rPr>
                <w:sz w:val="24"/>
                <w:szCs w:val="24"/>
              </w:rPr>
            </w:pPr>
          </w:p>
          <w:p w:rsidR="00740A0F" w:rsidRDefault="00740A0F" w:rsidP="00740A0F">
            <w:pPr>
              <w:jc w:val="both"/>
              <w:rPr>
                <w:sz w:val="24"/>
                <w:szCs w:val="24"/>
              </w:rPr>
            </w:pPr>
          </w:p>
          <w:p w:rsidR="00740A0F" w:rsidRDefault="00740A0F" w:rsidP="00740A0F">
            <w:pPr>
              <w:jc w:val="both"/>
              <w:rPr>
                <w:sz w:val="24"/>
                <w:szCs w:val="24"/>
              </w:rPr>
            </w:pPr>
          </w:p>
          <w:p w:rsidR="00740A0F" w:rsidRDefault="00740A0F" w:rsidP="00740A0F">
            <w:pPr>
              <w:jc w:val="both"/>
              <w:rPr>
                <w:sz w:val="24"/>
                <w:szCs w:val="24"/>
              </w:rPr>
            </w:pPr>
          </w:p>
          <w:p w:rsidR="00740A0F" w:rsidRDefault="00740A0F" w:rsidP="00740A0F">
            <w:pPr>
              <w:jc w:val="both"/>
              <w:rPr>
                <w:sz w:val="24"/>
                <w:szCs w:val="24"/>
              </w:rPr>
            </w:pPr>
          </w:p>
          <w:p w:rsidR="00DA2A9D" w:rsidRPr="00740A0F" w:rsidRDefault="00DA2A9D" w:rsidP="00740A0F">
            <w:pPr>
              <w:jc w:val="both"/>
              <w:rPr>
                <w:sz w:val="24"/>
                <w:szCs w:val="24"/>
              </w:rPr>
            </w:pPr>
            <w:r w:rsidRPr="00740A0F">
              <w:rPr>
                <w:sz w:val="24"/>
                <w:szCs w:val="24"/>
              </w:rPr>
              <w:t>Der erste Eintrag ist abgebrochen, und wir haben von ihm nur den Anfang); von dem zweiten Eintrag fehlen uns Anfang und En</w:t>
            </w:r>
            <w:r w:rsidR="00740A0F">
              <w:rPr>
                <w:sz w:val="24"/>
                <w:szCs w:val="24"/>
              </w:rPr>
              <w:t>de</w:t>
            </w:r>
            <w:r w:rsidRPr="00740A0F">
              <w:rPr>
                <w:sz w:val="24"/>
                <w:szCs w:val="24"/>
              </w:rPr>
              <w:t>, und wir haben deshalb nur eine Textpartie.</w:t>
            </w:r>
          </w:p>
          <w:p w:rsidR="00DA2A9D" w:rsidRPr="00740A0F" w:rsidRDefault="00DA2A9D" w:rsidP="00740A0F">
            <w:pPr>
              <w:jc w:val="both"/>
              <w:rPr>
                <w:sz w:val="24"/>
                <w:szCs w:val="24"/>
              </w:rPr>
            </w:pPr>
            <w:r w:rsidRPr="00740A0F">
              <w:rPr>
                <w:sz w:val="24"/>
                <w:szCs w:val="24"/>
              </w:rPr>
              <w:t>Was den Inhalt anbelangt, betreffen diese zwei Eintr</w:t>
            </w:r>
            <w:r w:rsidR="00740A0F" w:rsidRPr="00740A0F">
              <w:rPr>
                <w:sz w:val="24"/>
                <w:szCs w:val="24"/>
              </w:rPr>
              <w:t>ä</w:t>
            </w:r>
            <w:r w:rsidRPr="00740A0F">
              <w:rPr>
                <w:sz w:val="24"/>
                <w:szCs w:val="24"/>
              </w:rPr>
              <w:t>ge verschiedene</w:t>
            </w:r>
            <w:r w:rsidR="00740A0F">
              <w:rPr>
                <w:sz w:val="24"/>
                <w:szCs w:val="24"/>
              </w:rPr>
              <w:t xml:space="preserve"> </w:t>
            </w:r>
          </w:p>
          <w:p w:rsidR="00DA2A9D" w:rsidRDefault="00DA2A9D" w:rsidP="00740A0F">
            <w:pPr>
              <w:jc w:val="both"/>
              <w:rPr>
                <w:sz w:val="24"/>
                <w:szCs w:val="24"/>
              </w:rPr>
            </w:pPr>
            <w:r w:rsidRPr="00740A0F">
              <w:rPr>
                <w:sz w:val="24"/>
                <w:szCs w:val="24"/>
              </w:rPr>
              <w:t>Begriffe, und zwar  betrifft der erste den B</w:t>
            </w:r>
            <w:r w:rsidRPr="00740A0F">
              <w:rPr>
                <w:sz w:val="24"/>
                <w:szCs w:val="24"/>
              </w:rPr>
              <w:t>e</w:t>
            </w:r>
            <w:r w:rsidRPr="00740A0F">
              <w:rPr>
                <w:sz w:val="24"/>
                <w:szCs w:val="24"/>
              </w:rPr>
              <w:t>griff der Gl</w:t>
            </w:r>
            <w:r w:rsidR="00740A0F">
              <w:rPr>
                <w:rFonts w:ascii="Calibri" w:hAnsi="Calibri"/>
                <w:sz w:val="24"/>
                <w:szCs w:val="24"/>
              </w:rPr>
              <w:t>ü</w:t>
            </w:r>
            <w:r w:rsidRPr="00740A0F">
              <w:rPr>
                <w:sz w:val="24"/>
                <w:szCs w:val="24"/>
              </w:rPr>
              <w:t>ckseligkeit und der zweite den Begriff der Aufkl</w:t>
            </w:r>
            <w:r w:rsidR="00740A0F" w:rsidRPr="00740A0F">
              <w:rPr>
                <w:sz w:val="24"/>
                <w:szCs w:val="24"/>
              </w:rPr>
              <w:t>ä</w:t>
            </w:r>
            <w:r w:rsidRPr="00740A0F">
              <w:rPr>
                <w:sz w:val="24"/>
                <w:szCs w:val="24"/>
              </w:rPr>
              <w:t>rung.</w:t>
            </w:r>
          </w:p>
          <w:p w:rsidR="00740A0F" w:rsidRDefault="00740A0F" w:rsidP="00740A0F">
            <w:pPr>
              <w:jc w:val="both"/>
              <w:rPr>
                <w:sz w:val="24"/>
                <w:szCs w:val="24"/>
              </w:rPr>
            </w:pPr>
          </w:p>
          <w:p w:rsidR="00740A0F" w:rsidRDefault="00740A0F" w:rsidP="00740A0F">
            <w:pPr>
              <w:jc w:val="both"/>
              <w:rPr>
                <w:sz w:val="24"/>
                <w:szCs w:val="24"/>
              </w:rPr>
            </w:pPr>
          </w:p>
          <w:p w:rsidR="00740A0F" w:rsidRPr="00740A0F" w:rsidRDefault="00740A0F" w:rsidP="00740A0F">
            <w:pPr>
              <w:jc w:val="both"/>
              <w:rPr>
                <w:sz w:val="24"/>
                <w:szCs w:val="24"/>
              </w:rPr>
            </w:pPr>
          </w:p>
          <w:p w:rsidR="00DA2A9D" w:rsidRPr="00740A0F" w:rsidRDefault="00DA2A9D" w:rsidP="00740A0F">
            <w:pPr>
              <w:jc w:val="both"/>
              <w:rPr>
                <w:sz w:val="24"/>
                <w:szCs w:val="24"/>
              </w:rPr>
            </w:pPr>
            <w:r w:rsidRPr="00740A0F">
              <w:rPr>
                <w:sz w:val="24"/>
                <w:szCs w:val="24"/>
              </w:rPr>
              <w:t>Was die Zeit der Abfassung der Textpartie angeht, l</w:t>
            </w:r>
            <w:r w:rsidR="00740A0F" w:rsidRPr="00740A0F">
              <w:rPr>
                <w:sz w:val="24"/>
                <w:szCs w:val="24"/>
              </w:rPr>
              <w:t>ä</w:t>
            </w:r>
            <w:r w:rsidR="00740A0F">
              <w:rPr>
                <w:sz w:val="24"/>
                <w:szCs w:val="24"/>
              </w:rPr>
              <w:t>sst sich fol</w:t>
            </w:r>
            <w:r w:rsidRPr="00740A0F">
              <w:rPr>
                <w:sz w:val="24"/>
                <w:szCs w:val="24"/>
              </w:rPr>
              <w:t xml:space="preserve">gendes vermuten: da sich Hegel gegen Ende des Eintrags </w:t>
            </w:r>
            <w:r w:rsidRPr="00740A0F">
              <w:rPr>
                <w:rFonts w:ascii="Calibri" w:hAnsi="Calibri"/>
                <w:sz w:val="24"/>
                <w:szCs w:val="24"/>
              </w:rPr>
              <w:t></w:t>
            </w:r>
            <w:r w:rsidR="00740A0F">
              <w:rPr>
                <w:rFonts w:ascii="Calibri" w:hAnsi="Calibri"/>
                <w:sz w:val="24"/>
                <w:szCs w:val="24"/>
              </w:rPr>
              <w:t>ü</w:t>
            </w:r>
            <w:r w:rsidRPr="00740A0F">
              <w:rPr>
                <w:sz w:val="24"/>
                <w:szCs w:val="24"/>
              </w:rPr>
              <w:t xml:space="preserve">ber die Gelehrsamkeit der </w:t>
            </w:r>
            <w:r w:rsidR="00740A0F">
              <w:rPr>
                <w:sz w:val="24"/>
                <w:szCs w:val="24"/>
              </w:rPr>
              <w:t>Ä</w:t>
            </w:r>
            <w:r w:rsidRPr="00740A0F">
              <w:rPr>
                <w:sz w:val="24"/>
                <w:szCs w:val="24"/>
              </w:rPr>
              <w:t xml:space="preserve">gypter </w:t>
            </w:r>
            <w:r w:rsidR="00740A0F" w:rsidRPr="00740A0F">
              <w:rPr>
                <w:sz w:val="24"/>
                <w:szCs w:val="24"/>
              </w:rPr>
              <w:t>ä</w:t>
            </w:r>
            <w:r w:rsidRPr="00740A0F">
              <w:rPr>
                <w:sz w:val="24"/>
                <w:szCs w:val="24"/>
              </w:rPr>
              <w:t>u</w:t>
            </w:r>
            <w:r w:rsidR="00740A0F">
              <w:rPr>
                <w:sz w:val="24"/>
                <w:szCs w:val="24"/>
              </w:rPr>
              <w:t xml:space="preserve">ßert </w:t>
            </w:r>
            <w:r w:rsidRPr="00740A0F">
              <w:rPr>
                <w:sz w:val="24"/>
                <w:szCs w:val="24"/>
              </w:rPr>
              <w:t>und er am 23.</w:t>
            </w:r>
            <w:r w:rsidR="00740A0F">
              <w:rPr>
                <w:sz w:val="24"/>
                <w:szCs w:val="24"/>
              </w:rPr>
              <w:t xml:space="preserve"> </w:t>
            </w:r>
            <w:r w:rsidRPr="00740A0F">
              <w:rPr>
                <w:sz w:val="24"/>
                <w:szCs w:val="24"/>
              </w:rPr>
              <w:t>Dezember 1786 genau</w:t>
            </w:r>
            <w:r w:rsidR="00740A0F">
              <w:rPr>
                <w:sz w:val="24"/>
                <w:szCs w:val="24"/>
              </w:rPr>
              <w:t xml:space="preserve"> </w:t>
            </w:r>
            <w:r w:rsidR="00740A0F">
              <w:rPr>
                <w:rFonts w:ascii="Calibri" w:hAnsi="Calibri"/>
                <w:sz w:val="24"/>
                <w:szCs w:val="24"/>
              </w:rPr>
              <w:t>ü</w:t>
            </w:r>
            <w:r w:rsidRPr="00740A0F">
              <w:rPr>
                <w:sz w:val="24"/>
                <w:szCs w:val="24"/>
              </w:rPr>
              <w:t>ber dieses Thema ein Exzerpt niederge</w:t>
            </w:r>
            <w:r w:rsidR="00740A0F">
              <w:rPr>
                <w:sz w:val="24"/>
                <w:szCs w:val="24"/>
              </w:rPr>
              <w:t>schrieben hat</w:t>
            </w:r>
            <w:r w:rsidRPr="00740A0F">
              <w:rPr>
                <w:sz w:val="24"/>
                <w:szCs w:val="24"/>
              </w:rPr>
              <w:t>, scheint die Textpartie im Anschlu</w:t>
            </w:r>
            <w:r w:rsidR="00740A0F">
              <w:rPr>
                <w:sz w:val="24"/>
                <w:szCs w:val="24"/>
              </w:rPr>
              <w:t>ss</w:t>
            </w:r>
            <w:r w:rsidRPr="00740A0F">
              <w:rPr>
                <w:sz w:val="24"/>
                <w:szCs w:val="24"/>
              </w:rPr>
              <w:t xml:space="preserve"> an dieses Exzerpt, also in der Zeit um den bzw. nach dem 23.12.1786 bis Anfang 1787, als Hegel mit dem Niederschreiben seiner Gedanken</w:t>
            </w:r>
            <w:r w:rsidR="00740A0F">
              <w:rPr>
                <w:sz w:val="24"/>
                <w:szCs w:val="24"/>
              </w:rPr>
              <w:t xml:space="preserve"> in diesem ersten Tagebuch aufhö</w:t>
            </w:r>
            <w:r w:rsidRPr="00740A0F">
              <w:rPr>
                <w:sz w:val="24"/>
                <w:szCs w:val="24"/>
              </w:rPr>
              <w:t>rte, geschri</w:t>
            </w:r>
            <w:r w:rsidRPr="00740A0F">
              <w:rPr>
                <w:sz w:val="24"/>
                <w:szCs w:val="24"/>
              </w:rPr>
              <w:t>e</w:t>
            </w:r>
            <w:r w:rsidRPr="00740A0F">
              <w:rPr>
                <w:sz w:val="24"/>
                <w:szCs w:val="24"/>
              </w:rPr>
              <w:t xml:space="preserve">ben worden </w:t>
            </w:r>
            <w:r w:rsidR="00740A0F">
              <w:rPr>
                <w:sz w:val="24"/>
                <w:szCs w:val="24"/>
              </w:rPr>
              <w:t>zu sein</w:t>
            </w:r>
            <w:r w:rsidRPr="00740A0F">
              <w:rPr>
                <w:sz w:val="24"/>
                <w:szCs w:val="24"/>
              </w:rPr>
              <w:t>. Somit w</w:t>
            </w:r>
            <w:r w:rsidR="00740A0F">
              <w:rPr>
                <w:rFonts w:ascii="Calibri" w:hAnsi="Calibri"/>
                <w:sz w:val="24"/>
                <w:szCs w:val="24"/>
              </w:rPr>
              <w:t>ü</w:t>
            </w:r>
            <w:r w:rsidRPr="00740A0F">
              <w:rPr>
                <w:sz w:val="24"/>
                <w:szCs w:val="24"/>
              </w:rPr>
              <w:t>rde diese Textpartie die Begrenzung zwischen dem zweiten und dem dritten Stadium dieser er</w:t>
            </w:r>
            <w:r w:rsidRPr="00740A0F">
              <w:rPr>
                <w:sz w:val="24"/>
                <w:szCs w:val="24"/>
              </w:rPr>
              <w:t>s</w:t>
            </w:r>
            <w:r w:rsidRPr="00740A0F">
              <w:rPr>
                <w:sz w:val="24"/>
                <w:szCs w:val="24"/>
              </w:rPr>
              <w:t>ten Phase der Jugendentwicklung Hegels bilden, da Hegel sich in der Zeit von M</w:t>
            </w:r>
            <w:r w:rsidR="00740A0F" w:rsidRPr="00740A0F">
              <w:rPr>
                <w:sz w:val="24"/>
                <w:szCs w:val="24"/>
              </w:rPr>
              <w:t>ä</w:t>
            </w:r>
            <w:r w:rsidRPr="00740A0F">
              <w:rPr>
                <w:sz w:val="24"/>
                <w:szCs w:val="24"/>
              </w:rPr>
              <w:t>rz  bis Oktober 1786 noch haupts</w:t>
            </w:r>
            <w:r w:rsidR="00740A0F" w:rsidRPr="00740A0F">
              <w:rPr>
                <w:sz w:val="24"/>
                <w:szCs w:val="24"/>
              </w:rPr>
              <w:t>ä</w:t>
            </w:r>
            <w:r w:rsidRPr="00740A0F">
              <w:rPr>
                <w:sz w:val="24"/>
                <w:szCs w:val="24"/>
              </w:rPr>
              <w:t>chlich mit dem Begriff der Gl</w:t>
            </w:r>
            <w:r w:rsidR="00740A0F">
              <w:rPr>
                <w:rFonts w:ascii="Calibri" w:hAnsi="Calibri"/>
                <w:sz w:val="24"/>
                <w:szCs w:val="24"/>
              </w:rPr>
              <w:t>ü</w:t>
            </w:r>
            <w:r w:rsidRPr="00740A0F">
              <w:rPr>
                <w:sz w:val="24"/>
                <w:szCs w:val="24"/>
              </w:rPr>
              <w:t>ckseligkeit besch</w:t>
            </w:r>
            <w:r w:rsidR="00740A0F" w:rsidRPr="00740A0F">
              <w:rPr>
                <w:sz w:val="24"/>
                <w:szCs w:val="24"/>
              </w:rPr>
              <w:t>ä</w:t>
            </w:r>
            <w:r w:rsidRPr="00740A0F">
              <w:rPr>
                <w:sz w:val="24"/>
                <w:szCs w:val="24"/>
              </w:rPr>
              <w:t xml:space="preserve">ftigte, </w:t>
            </w:r>
          </w:p>
          <w:p w:rsidR="00740A0F" w:rsidRDefault="00DA2A9D" w:rsidP="00740A0F">
            <w:pPr>
              <w:jc w:val="both"/>
              <w:rPr>
                <w:sz w:val="24"/>
                <w:szCs w:val="24"/>
              </w:rPr>
            </w:pPr>
            <w:r w:rsidRPr="00740A0F">
              <w:rPr>
                <w:sz w:val="24"/>
                <w:szCs w:val="24"/>
              </w:rPr>
              <w:t>wie mehrere Exzer</w:t>
            </w:r>
            <w:r w:rsidR="00740A0F">
              <w:rPr>
                <w:sz w:val="24"/>
                <w:szCs w:val="24"/>
              </w:rPr>
              <w:t>pte aus diesen Monaten bezeugen</w:t>
            </w:r>
            <w:r w:rsidRPr="00740A0F">
              <w:rPr>
                <w:sz w:val="24"/>
                <w:szCs w:val="24"/>
              </w:rPr>
              <w:t>, w</w:t>
            </w:r>
            <w:r w:rsidR="00740A0F" w:rsidRPr="00740A0F">
              <w:rPr>
                <w:sz w:val="24"/>
                <w:szCs w:val="24"/>
              </w:rPr>
              <w:t>ä</w:t>
            </w:r>
            <w:r w:rsidRPr="00740A0F">
              <w:rPr>
                <w:sz w:val="24"/>
                <w:szCs w:val="24"/>
              </w:rPr>
              <w:t xml:space="preserve">hrend er ab </w:t>
            </w:r>
            <w:r w:rsidR="00740A0F">
              <w:rPr>
                <w:sz w:val="24"/>
                <w:szCs w:val="24"/>
              </w:rPr>
              <w:t>Ende des Jahres 1786 seine Ü</w:t>
            </w:r>
            <w:r w:rsidRPr="00740A0F">
              <w:rPr>
                <w:sz w:val="24"/>
                <w:szCs w:val="24"/>
              </w:rPr>
              <w:t xml:space="preserve">berlegungen </w:t>
            </w:r>
            <w:r w:rsidR="00740A0F">
              <w:rPr>
                <w:rFonts w:ascii="Calibri" w:hAnsi="Calibri"/>
                <w:sz w:val="24"/>
                <w:szCs w:val="24"/>
              </w:rPr>
              <w:t>ü</w:t>
            </w:r>
            <w:r w:rsidRPr="00740A0F">
              <w:rPr>
                <w:sz w:val="24"/>
                <w:szCs w:val="24"/>
              </w:rPr>
              <w:t>ber die Aufkl</w:t>
            </w:r>
            <w:r w:rsidR="00740A0F" w:rsidRPr="00740A0F">
              <w:rPr>
                <w:sz w:val="24"/>
                <w:szCs w:val="24"/>
              </w:rPr>
              <w:t>ä</w:t>
            </w:r>
            <w:r w:rsidRPr="00740A0F">
              <w:rPr>
                <w:sz w:val="24"/>
                <w:szCs w:val="24"/>
              </w:rPr>
              <w:lastRenderedPageBreak/>
              <w:t>rung und diesbez</w:t>
            </w:r>
            <w:r w:rsidR="00740A0F">
              <w:rPr>
                <w:rFonts w:ascii="Calibri" w:hAnsi="Calibri"/>
                <w:sz w:val="24"/>
                <w:szCs w:val="24"/>
              </w:rPr>
              <w:t>ü</w:t>
            </w:r>
            <w:r w:rsidRPr="00740A0F">
              <w:rPr>
                <w:sz w:val="24"/>
                <w:szCs w:val="24"/>
              </w:rPr>
              <w:t>gliche Exzerpte in Angriff nahm (s. dar</w:t>
            </w:r>
            <w:r w:rsidR="00740A0F">
              <w:rPr>
                <w:rFonts w:ascii="Calibri" w:hAnsi="Calibri"/>
                <w:sz w:val="24"/>
                <w:szCs w:val="24"/>
              </w:rPr>
              <w:t>ü</w:t>
            </w:r>
            <w:r w:rsidRPr="00740A0F">
              <w:rPr>
                <w:sz w:val="24"/>
                <w:szCs w:val="24"/>
              </w:rPr>
              <w:t>ber die n</w:t>
            </w:r>
            <w:r w:rsidR="00740A0F" w:rsidRPr="00740A0F">
              <w:rPr>
                <w:sz w:val="24"/>
                <w:szCs w:val="24"/>
              </w:rPr>
              <w:t>ä</w:t>
            </w:r>
            <w:r w:rsidRPr="00740A0F">
              <w:rPr>
                <w:sz w:val="24"/>
                <w:szCs w:val="24"/>
              </w:rPr>
              <w:t xml:space="preserve">chste Phase seiner Entwicklung). </w:t>
            </w:r>
          </w:p>
          <w:p w:rsidR="00740A0F" w:rsidRDefault="00740A0F" w:rsidP="00740A0F">
            <w:pPr>
              <w:jc w:val="both"/>
              <w:rPr>
                <w:sz w:val="24"/>
                <w:szCs w:val="24"/>
              </w:rPr>
            </w:pPr>
          </w:p>
          <w:p w:rsidR="00DA2A9D" w:rsidRPr="00740A0F" w:rsidRDefault="00DA2A9D" w:rsidP="00740A0F">
            <w:pPr>
              <w:jc w:val="both"/>
              <w:rPr>
                <w:sz w:val="24"/>
                <w:szCs w:val="24"/>
              </w:rPr>
            </w:pPr>
            <w:r w:rsidRPr="00740A0F">
              <w:rPr>
                <w:sz w:val="24"/>
                <w:szCs w:val="24"/>
              </w:rPr>
              <w:t>Von diesem inhaltli</w:t>
            </w:r>
            <w:r w:rsidR="00740A0F">
              <w:rPr>
                <w:sz w:val="24"/>
                <w:szCs w:val="24"/>
              </w:rPr>
              <w:t>chen Standpunkt aus g</w:t>
            </w:r>
            <w:r w:rsidR="00740A0F">
              <w:rPr>
                <w:sz w:val="24"/>
                <w:szCs w:val="24"/>
              </w:rPr>
              <w:t>e</w:t>
            </w:r>
            <w:r w:rsidR="00740A0F">
              <w:rPr>
                <w:sz w:val="24"/>
                <w:szCs w:val="24"/>
              </w:rPr>
              <w:t>hö</w:t>
            </w:r>
            <w:r w:rsidRPr="00740A0F">
              <w:rPr>
                <w:sz w:val="24"/>
                <w:szCs w:val="24"/>
              </w:rPr>
              <w:t xml:space="preserve">rt also </w:t>
            </w:r>
            <w:r w:rsidR="00740A0F">
              <w:rPr>
                <w:sz w:val="24"/>
                <w:szCs w:val="24"/>
              </w:rPr>
              <w:t>die Textpartie vö</w:t>
            </w:r>
            <w:r w:rsidRPr="00740A0F">
              <w:rPr>
                <w:sz w:val="24"/>
                <w:szCs w:val="24"/>
              </w:rPr>
              <w:t xml:space="preserve">llig berechtigt zum dritten Stadium dieser ersten Phase, </w:t>
            </w:r>
          </w:p>
          <w:p w:rsidR="00DA2A9D" w:rsidRDefault="00DA2A9D" w:rsidP="00740A0F">
            <w:pPr>
              <w:jc w:val="both"/>
              <w:rPr>
                <w:sz w:val="24"/>
                <w:szCs w:val="24"/>
              </w:rPr>
            </w:pPr>
            <w:r w:rsidRPr="00740A0F">
              <w:rPr>
                <w:sz w:val="24"/>
                <w:szCs w:val="24"/>
              </w:rPr>
              <w:t>w</w:t>
            </w:r>
            <w:r w:rsidR="00740A0F" w:rsidRPr="00740A0F">
              <w:rPr>
                <w:sz w:val="24"/>
                <w:szCs w:val="24"/>
              </w:rPr>
              <w:t>ä</w:t>
            </w:r>
            <w:r w:rsidRPr="00740A0F">
              <w:rPr>
                <w:sz w:val="24"/>
                <w:szCs w:val="24"/>
              </w:rPr>
              <w:t xml:space="preserve">hrend der Eintrag </w:t>
            </w:r>
            <w:r w:rsidRPr="00740A0F">
              <w:rPr>
                <w:rFonts w:ascii="Calibri" w:hAnsi="Calibri"/>
                <w:sz w:val="24"/>
                <w:szCs w:val="24"/>
              </w:rPr>
              <w:t></w:t>
            </w:r>
            <w:r w:rsidR="00740A0F">
              <w:rPr>
                <w:rFonts w:ascii="Calibri" w:hAnsi="Calibri"/>
                <w:sz w:val="24"/>
                <w:szCs w:val="24"/>
              </w:rPr>
              <w:t>ü</w:t>
            </w:r>
            <w:r w:rsidRPr="00740A0F">
              <w:rPr>
                <w:sz w:val="24"/>
                <w:szCs w:val="24"/>
              </w:rPr>
              <w:t>ber den Begriff der Gl</w:t>
            </w:r>
            <w:r w:rsidR="00740A0F">
              <w:rPr>
                <w:rFonts w:ascii="Calibri" w:hAnsi="Calibri"/>
                <w:sz w:val="24"/>
                <w:szCs w:val="24"/>
              </w:rPr>
              <w:t>ü</w:t>
            </w:r>
            <w:r w:rsidRPr="00740A0F">
              <w:rPr>
                <w:sz w:val="24"/>
                <w:szCs w:val="24"/>
              </w:rPr>
              <w:t>ckseligkeit und die diesbez</w:t>
            </w:r>
            <w:r w:rsidR="00740A0F">
              <w:rPr>
                <w:rFonts w:ascii="Calibri" w:hAnsi="Calibri"/>
                <w:sz w:val="24"/>
                <w:szCs w:val="24"/>
              </w:rPr>
              <w:t>ü</w:t>
            </w:r>
            <w:r w:rsidRPr="00740A0F">
              <w:rPr>
                <w:sz w:val="24"/>
                <w:szCs w:val="24"/>
              </w:rPr>
              <w:t>glichen E</w:t>
            </w:r>
            <w:r w:rsidRPr="00740A0F">
              <w:rPr>
                <w:sz w:val="24"/>
                <w:szCs w:val="24"/>
              </w:rPr>
              <w:t>x</w:t>
            </w:r>
            <w:r w:rsidRPr="00740A0F">
              <w:rPr>
                <w:sz w:val="24"/>
                <w:szCs w:val="24"/>
              </w:rPr>
              <w:t xml:space="preserve">zerpte eigentlich noch zum zweiten Stadium dieser </w:t>
            </w:r>
            <w:r w:rsidR="00740A0F">
              <w:rPr>
                <w:sz w:val="24"/>
                <w:szCs w:val="24"/>
              </w:rPr>
              <w:t>Phase gehö</w:t>
            </w:r>
            <w:r w:rsidRPr="00740A0F">
              <w:rPr>
                <w:sz w:val="24"/>
                <w:szCs w:val="24"/>
              </w:rPr>
              <w:t>ren.</w:t>
            </w:r>
          </w:p>
          <w:p w:rsidR="00740A0F" w:rsidRPr="00740A0F" w:rsidRDefault="00740A0F" w:rsidP="00740A0F">
            <w:pPr>
              <w:jc w:val="both"/>
              <w:rPr>
                <w:sz w:val="24"/>
                <w:szCs w:val="24"/>
              </w:rPr>
            </w:pPr>
          </w:p>
          <w:p w:rsidR="00DA2A9D" w:rsidRPr="00740A0F" w:rsidRDefault="00DA2A9D" w:rsidP="00740A0F">
            <w:pPr>
              <w:jc w:val="both"/>
              <w:rPr>
                <w:sz w:val="24"/>
                <w:szCs w:val="24"/>
              </w:rPr>
            </w:pPr>
            <w:r w:rsidRPr="00740A0F">
              <w:rPr>
                <w:sz w:val="24"/>
                <w:szCs w:val="24"/>
              </w:rPr>
              <w:t>Was die Form betrifft, zeigen beide Eintr</w:t>
            </w:r>
            <w:r w:rsidR="00740A0F" w:rsidRPr="00740A0F">
              <w:rPr>
                <w:sz w:val="24"/>
                <w:szCs w:val="24"/>
              </w:rPr>
              <w:t>ä</w:t>
            </w:r>
            <w:r w:rsidR="004D11B2">
              <w:rPr>
                <w:sz w:val="24"/>
                <w:szCs w:val="24"/>
              </w:rPr>
              <w:t>ge eine deutliche Ä</w:t>
            </w:r>
            <w:r w:rsidRPr="00740A0F">
              <w:rPr>
                <w:sz w:val="24"/>
                <w:szCs w:val="24"/>
              </w:rPr>
              <w:t>hnlichkeit, da beide eine Begriffsdefinition enthalten. Auf Grund di</w:t>
            </w:r>
            <w:r w:rsidRPr="00740A0F">
              <w:rPr>
                <w:sz w:val="24"/>
                <w:szCs w:val="24"/>
              </w:rPr>
              <w:t>e</w:t>
            </w:r>
            <w:r w:rsidRPr="00740A0F">
              <w:rPr>
                <w:sz w:val="24"/>
                <w:szCs w:val="24"/>
              </w:rPr>
              <w:t xml:space="preserve">ser </w:t>
            </w:r>
            <w:r w:rsidR="004D11B2">
              <w:rPr>
                <w:sz w:val="24"/>
                <w:szCs w:val="24"/>
              </w:rPr>
              <w:t>Ä</w:t>
            </w:r>
            <w:r w:rsidRPr="00740A0F">
              <w:rPr>
                <w:sz w:val="24"/>
                <w:szCs w:val="24"/>
              </w:rPr>
              <w:t>hnlichkeit und der Tatsache, da</w:t>
            </w:r>
            <w:r w:rsidR="00740A0F">
              <w:rPr>
                <w:sz w:val="24"/>
                <w:szCs w:val="24"/>
              </w:rPr>
              <w:t>ss</w:t>
            </w:r>
            <w:r w:rsidRPr="00740A0F">
              <w:rPr>
                <w:sz w:val="24"/>
                <w:szCs w:val="24"/>
              </w:rPr>
              <w:t xml:space="preserve"> die zwei Eintr</w:t>
            </w:r>
            <w:r w:rsidR="00740A0F" w:rsidRPr="00740A0F">
              <w:rPr>
                <w:sz w:val="24"/>
                <w:szCs w:val="24"/>
              </w:rPr>
              <w:t>ä</w:t>
            </w:r>
            <w:r w:rsidRPr="00740A0F">
              <w:rPr>
                <w:sz w:val="24"/>
                <w:szCs w:val="24"/>
              </w:rPr>
              <w:t>ge wegen der fehlenden Zw</w:t>
            </w:r>
            <w:r w:rsidRPr="00740A0F">
              <w:rPr>
                <w:sz w:val="24"/>
                <w:szCs w:val="24"/>
              </w:rPr>
              <w:t>i</w:t>
            </w:r>
            <w:r w:rsidRPr="00740A0F">
              <w:rPr>
                <w:sz w:val="24"/>
                <w:szCs w:val="24"/>
              </w:rPr>
              <w:t>schenbl</w:t>
            </w:r>
            <w:r w:rsidR="00740A0F" w:rsidRPr="00740A0F">
              <w:rPr>
                <w:sz w:val="24"/>
                <w:szCs w:val="24"/>
              </w:rPr>
              <w:t>ä</w:t>
            </w:r>
            <w:r w:rsidRPr="00740A0F">
              <w:rPr>
                <w:sz w:val="24"/>
                <w:szCs w:val="24"/>
              </w:rPr>
              <w:t xml:space="preserve">tter unmittelbar nacheinander </w:t>
            </w:r>
            <w:r w:rsidR="004D11B2">
              <w:rPr>
                <w:rFonts w:ascii="Calibri" w:hAnsi="Calibri"/>
                <w:sz w:val="24"/>
                <w:szCs w:val="24"/>
              </w:rPr>
              <w:t>ü</w:t>
            </w:r>
            <w:r w:rsidRPr="00740A0F">
              <w:rPr>
                <w:sz w:val="24"/>
                <w:szCs w:val="24"/>
              </w:rPr>
              <w:t>be</w:t>
            </w:r>
            <w:r w:rsidRPr="00740A0F">
              <w:rPr>
                <w:sz w:val="24"/>
                <w:szCs w:val="24"/>
              </w:rPr>
              <w:t>r</w:t>
            </w:r>
            <w:r w:rsidRPr="00740A0F">
              <w:rPr>
                <w:sz w:val="24"/>
                <w:szCs w:val="24"/>
              </w:rPr>
              <w:t>liefert worden sind, wird hier der Eintrag vom 22. M</w:t>
            </w:r>
            <w:r w:rsidR="00740A0F" w:rsidRPr="00740A0F">
              <w:rPr>
                <w:sz w:val="24"/>
                <w:szCs w:val="24"/>
              </w:rPr>
              <w:t>ä</w:t>
            </w:r>
            <w:r w:rsidRPr="00740A0F">
              <w:rPr>
                <w:sz w:val="24"/>
                <w:szCs w:val="24"/>
              </w:rPr>
              <w:t xml:space="preserve">rz innerhalb des dritten Stadiums und in enger Beziehung zur Textpartie ohne Datum dargestellt, wenngleich es mir </w:t>
            </w:r>
          </w:p>
          <w:p w:rsidR="00DA2A9D" w:rsidRDefault="00DA2A9D" w:rsidP="00740A0F">
            <w:pPr>
              <w:jc w:val="both"/>
              <w:rPr>
                <w:sz w:val="24"/>
                <w:szCs w:val="24"/>
              </w:rPr>
            </w:pPr>
            <w:r w:rsidRPr="00740A0F">
              <w:rPr>
                <w:sz w:val="24"/>
                <w:szCs w:val="24"/>
              </w:rPr>
              <w:t>scheint, da</w:t>
            </w:r>
            <w:r w:rsidR="00740A0F">
              <w:rPr>
                <w:sz w:val="24"/>
                <w:szCs w:val="24"/>
              </w:rPr>
              <w:t>ss</w:t>
            </w:r>
            <w:r w:rsidRPr="00740A0F">
              <w:rPr>
                <w:sz w:val="24"/>
                <w:szCs w:val="24"/>
              </w:rPr>
              <w:t xml:space="preserve"> er zusammen mit den anderen, aus diesen Monaten stammenden Exzerpten </w:t>
            </w:r>
            <w:r w:rsidR="004D11B2">
              <w:rPr>
                <w:rFonts w:ascii="Calibri" w:hAnsi="Calibri"/>
                <w:sz w:val="24"/>
                <w:szCs w:val="24"/>
              </w:rPr>
              <w:t>ü</w:t>
            </w:r>
            <w:r w:rsidRPr="00740A0F">
              <w:rPr>
                <w:sz w:val="24"/>
                <w:szCs w:val="24"/>
              </w:rPr>
              <w:t>ber den Begriff der Gl</w:t>
            </w:r>
            <w:r w:rsidR="004D11B2">
              <w:rPr>
                <w:rFonts w:ascii="Calibri" w:hAnsi="Calibri"/>
                <w:sz w:val="24"/>
                <w:szCs w:val="24"/>
              </w:rPr>
              <w:t>ü</w:t>
            </w:r>
            <w:r w:rsidRPr="00740A0F">
              <w:rPr>
                <w:sz w:val="24"/>
                <w:szCs w:val="24"/>
              </w:rPr>
              <w:t xml:space="preserve">ckseligkeit noch zum </w:t>
            </w:r>
            <w:r w:rsidR="004D11B2">
              <w:rPr>
                <w:sz w:val="24"/>
                <w:szCs w:val="24"/>
              </w:rPr>
              <w:t>zweiten Stadium gehö</w:t>
            </w:r>
            <w:r w:rsidRPr="00740A0F">
              <w:rPr>
                <w:sz w:val="24"/>
                <w:szCs w:val="24"/>
              </w:rPr>
              <w:t>rt. Das wird aber keine schwerwiegenden Folgen f</w:t>
            </w:r>
            <w:r w:rsidR="004D11B2">
              <w:rPr>
                <w:rFonts w:ascii="Calibri" w:hAnsi="Calibri"/>
                <w:sz w:val="24"/>
                <w:szCs w:val="24"/>
              </w:rPr>
              <w:t>ü</w:t>
            </w:r>
            <w:r w:rsidRPr="00740A0F">
              <w:rPr>
                <w:sz w:val="24"/>
                <w:szCs w:val="24"/>
              </w:rPr>
              <w:t>r die Ric</w:t>
            </w:r>
            <w:r w:rsidRPr="00740A0F">
              <w:rPr>
                <w:sz w:val="24"/>
                <w:szCs w:val="24"/>
              </w:rPr>
              <w:t>h</w:t>
            </w:r>
            <w:r w:rsidRPr="00740A0F">
              <w:rPr>
                <w:sz w:val="24"/>
                <w:szCs w:val="24"/>
              </w:rPr>
              <w:t>tigkeit der Rekonstruktion der gesamten Entwicklung dieser Phase haben, da die Schilderung der Reihenfolge in der gedankl</w:t>
            </w:r>
            <w:r w:rsidRPr="00740A0F">
              <w:rPr>
                <w:sz w:val="24"/>
                <w:szCs w:val="24"/>
              </w:rPr>
              <w:t>i</w:t>
            </w:r>
            <w:r w:rsidRPr="00740A0F">
              <w:rPr>
                <w:sz w:val="24"/>
                <w:szCs w:val="24"/>
              </w:rPr>
              <w:t>chen Entwicklung Hegels dadurch nicht b</w:t>
            </w:r>
            <w:r w:rsidRPr="00740A0F">
              <w:rPr>
                <w:sz w:val="24"/>
                <w:szCs w:val="24"/>
              </w:rPr>
              <w:t>e</w:t>
            </w:r>
            <w:r w:rsidRPr="00740A0F">
              <w:rPr>
                <w:sz w:val="24"/>
                <w:szCs w:val="24"/>
              </w:rPr>
              <w:t>eintr</w:t>
            </w:r>
            <w:r w:rsidR="00740A0F" w:rsidRPr="00740A0F">
              <w:rPr>
                <w:sz w:val="24"/>
                <w:szCs w:val="24"/>
              </w:rPr>
              <w:t>ä</w:t>
            </w:r>
            <w:r w:rsidRPr="00740A0F">
              <w:rPr>
                <w:sz w:val="24"/>
                <w:szCs w:val="24"/>
              </w:rPr>
              <w:t>chtigt wird.</w:t>
            </w:r>
          </w:p>
          <w:p w:rsidR="004D11B2" w:rsidRDefault="004D11B2" w:rsidP="004D11B2">
            <w:pPr>
              <w:tabs>
                <w:tab w:val="left" w:pos="3240"/>
              </w:tabs>
              <w:jc w:val="both"/>
              <w:rPr>
                <w:sz w:val="24"/>
                <w:szCs w:val="24"/>
              </w:rPr>
            </w:pPr>
            <w:r>
              <w:rPr>
                <w:sz w:val="24"/>
                <w:szCs w:val="24"/>
              </w:rPr>
              <w:tab/>
            </w:r>
          </w:p>
          <w:p w:rsidR="004D11B2" w:rsidRPr="004D11B2" w:rsidRDefault="004D11B2" w:rsidP="004D11B2">
            <w:pPr>
              <w:tabs>
                <w:tab w:val="left" w:pos="3240"/>
              </w:tabs>
              <w:jc w:val="both"/>
              <w:rPr>
                <w:b/>
                <w:sz w:val="24"/>
                <w:szCs w:val="24"/>
              </w:rPr>
            </w:pPr>
            <w:r w:rsidRPr="004D11B2">
              <w:rPr>
                <w:b/>
                <w:sz w:val="24"/>
                <w:szCs w:val="24"/>
              </w:rPr>
              <w:t>Eintrag vom 22. März 1786</w:t>
            </w:r>
          </w:p>
          <w:p w:rsidR="004D11B2" w:rsidRPr="00740A0F" w:rsidRDefault="004D11B2" w:rsidP="004D11B2">
            <w:pPr>
              <w:tabs>
                <w:tab w:val="left" w:pos="3240"/>
              </w:tabs>
              <w:jc w:val="both"/>
              <w:rPr>
                <w:sz w:val="24"/>
                <w:szCs w:val="24"/>
              </w:rPr>
            </w:pPr>
          </w:p>
          <w:p w:rsidR="004D11B2" w:rsidRDefault="00DA2A9D" w:rsidP="00740A0F">
            <w:pPr>
              <w:jc w:val="both"/>
              <w:rPr>
                <w:sz w:val="24"/>
                <w:szCs w:val="24"/>
              </w:rPr>
            </w:pPr>
            <w:r w:rsidRPr="00740A0F">
              <w:rPr>
                <w:sz w:val="24"/>
                <w:szCs w:val="24"/>
              </w:rPr>
              <w:t>In dem ersten Teil des Eintrags vom 22. M</w:t>
            </w:r>
            <w:r w:rsidR="00740A0F" w:rsidRPr="00740A0F">
              <w:rPr>
                <w:sz w:val="24"/>
                <w:szCs w:val="24"/>
              </w:rPr>
              <w:t>ä</w:t>
            </w:r>
            <w:r w:rsidRPr="00740A0F">
              <w:rPr>
                <w:sz w:val="24"/>
                <w:szCs w:val="24"/>
              </w:rPr>
              <w:t xml:space="preserve">rz 1786 denkt Hegel </w:t>
            </w:r>
            <w:r w:rsidRPr="00740A0F">
              <w:rPr>
                <w:rFonts w:ascii="Calibri" w:hAnsi="Calibri"/>
                <w:sz w:val="24"/>
                <w:szCs w:val="24"/>
              </w:rPr>
              <w:t></w:t>
            </w:r>
            <w:r w:rsidR="004D11B2">
              <w:rPr>
                <w:rFonts w:ascii="Calibri" w:hAnsi="Calibri"/>
                <w:sz w:val="24"/>
                <w:szCs w:val="24"/>
              </w:rPr>
              <w:t>ü</w:t>
            </w:r>
            <w:r w:rsidRPr="00740A0F">
              <w:rPr>
                <w:sz w:val="24"/>
                <w:szCs w:val="24"/>
              </w:rPr>
              <w:t>ber den Begriff der Gl</w:t>
            </w:r>
            <w:r w:rsidR="004D11B2">
              <w:rPr>
                <w:rFonts w:ascii="Calibri" w:hAnsi="Calibri"/>
                <w:sz w:val="24"/>
                <w:szCs w:val="24"/>
              </w:rPr>
              <w:t>ü</w:t>
            </w:r>
            <w:r w:rsidRPr="00740A0F">
              <w:rPr>
                <w:sz w:val="24"/>
                <w:szCs w:val="24"/>
              </w:rPr>
              <w:t xml:space="preserve">ckseligkeit nach. Dazu schreibt er: </w:t>
            </w:r>
          </w:p>
          <w:p w:rsidR="004D11B2" w:rsidRDefault="004D11B2" w:rsidP="00740A0F">
            <w:pPr>
              <w:jc w:val="both"/>
              <w:rPr>
                <w:sz w:val="24"/>
                <w:szCs w:val="24"/>
              </w:rPr>
            </w:pPr>
          </w:p>
          <w:p w:rsidR="004D11B2" w:rsidRPr="004D11B2" w:rsidRDefault="004D11B2" w:rsidP="00740A0F">
            <w:pPr>
              <w:jc w:val="both"/>
              <w:rPr>
                <w:color w:val="C00000"/>
                <w:sz w:val="24"/>
                <w:szCs w:val="24"/>
              </w:rPr>
            </w:pPr>
            <w:r w:rsidRPr="004D11B2">
              <w:rPr>
                <w:color w:val="C00000"/>
                <w:sz w:val="24"/>
                <w:szCs w:val="24"/>
              </w:rPr>
              <w:t>„</w:t>
            </w:r>
            <w:r w:rsidR="00DA2A9D" w:rsidRPr="004D11B2">
              <w:rPr>
                <w:color w:val="C00000"/>
                <w:sz w:val="24"/>
                <w:szCs w:val="24"/>
              </w:rPr>
              <w:t>Alle Menschen haben die Absicht, sich gl</w:t>
            </w:r>
            <w:r w:rsidRPr="004D11B2">
              <w:rPr>
                <w:rFonts w:ascii="Calibri" w:hAnsi="Calibri"/>
                <w:color w:val="C00000"/>
                <w:sz w:val="24"/>
                <w:szCs w:val="24"/>
              </w:rPr>
              <w:t>ü</w:t>
            </w:r>
            <w:r w:rsidR="00DA2A9D" w:rsidRPr="004D11B2">
              <w:rPr>
                <w:color w:val="C00000"/>
                <w:sz w:val="24"/>
                <w:szCs w:val="24"/>
              </w:rPr>
              <w:t>cklich zu machen</w:t>
            </w:r>
            <w:r w:rsidRPr="004D11B2">
              <w:rPr>
                <w:color w:val="C00000"/>
                <w:sz w:val="24"/>
                <w:szCs w:val="24"/>
              </w:rPr>
              <w:t>“</w:t>
            </w:r>
            <w:r w:rsidR="00DA2A9D" w:rsidRPr="004D11B2">
              <w:rPr>
                <w:color w:val="C00000"/>
                <w:sz w:val="24"/>
                <w:szCs w:val="24"/>
              </w:rPr>
              <w:t xml:space="preserve">; </w:t>
            </w:r>
          </w:p>
          <w:p w:rsidR="004D11B2" w:rsidRDefault="004D11B2" w:rsidP="00740A0F">
            <w:pPr>
              <w:jc w:val="both"/>
              <w:rPr>
                <w:sz w:val="24"/>
                <w:szCs w:val="24"/>
              </w:rPr>
            </w:pPr>
          </w:p>
          <w:p w:rsidR="00DA2A9D" w:rsidRDefault="00DA2A9D" w:rsidP="00740A0F">
            <w:pPr>
              <w:jc w:val="both"/>
              <w:rPr>
                <w:sz w:val="24"/>
                <w:szCs w:val="24"/>
              </w:rPr>
            </w:pPr>
            <w:r w:rsidRPr="00740A0F">
              <w:rPr>
                <w:sz w:val="24"/>
                <w:szCs w:val="24"/>
              </w:rPr>
              <w:lastRenderedPageBreak/>
              <w:t>er wiederholt hiermit seinen Gedanken, da</w:t>
            </w:r>
            <w:r w:rsidR="00740A0F">
              <w:rPr>
                <w:sz w:val="24"/>
                <w:szCs w:val="24"/>
              </w:rPr>
              <w:t>ss</w:t>
            </w:r>
            <w:r w:rsidRPr="00740A0F">
              <w:rPr>
                <w:sz w:val="24"/>
                <w:szCs w:val="24"/>
              </w:rPr>
              <w:t xml:space="preserve">  die Gl</w:t>
            </w:r>
            <w:r w:rsidR="004D11B2">
              <w:rPr>
                <w:rFonts w:ascii="Calibri" w:hAnsi="Calibri"/>
                <w:sz w:val="24"/>
                <w:szCs w:val="24"/>
              </w:rPr>
              <w:t>ü</w:t>
            </w:r>
            <w:r w:rsidRPr="00740A0F">
              <w:rPr>
                <w:sz w:val="24"/>
                <w:szCs w:val="24"/>
              </w:rPr>
              <w:t>ckseligkeit Hauptziel des menschl</w:t>
            </w:r>
            <w:r w:rsidRPr="00740A0F">
              <w:rPr>
                <w:sz w:val="24"/>
                <w:szCs w:val="24"/>
              </w:rPr>
              <w:t>i</w:t>
            </w:r>
            <w:r w:rsidRPr="00740A0F">
              <w:rPr>
                <w:sz w:val="24"/>
                <w:szCs w:val="24"/>
              </w:rPr>
              <w:t xml:space="preserve">chen Lebens sei, wie er schon in dem Eintrag vom 24.02.1786 festgestellt hatte. </w:t>
            </w:r>
          </w:p>
          <w:p w:rsidR="004D11B2" w:rsidRPr="00740A0F" w:rsidRDefault="004D11B2" w:rsidP="00740A0F">
            <w:pPr>
              <w:jc w:val="both"/>
              <w:rPr>
                <w:sz w:val="24"/>
                <w:szCs w:val="24"/>
              </w:rPr>
            </w:pPr>
          </w:p>
          <w:p w:rsidR="004D11B2" w:rsidRDefault="00DA2A9D" w:rsidP="00740A0F">
            <w:pPr>
              <w:jc w:val="both"/>
              <w:rPr>
                <w:sz w:val="24"/>
                <w:szCs w:val="24"/>
              </w:rPr>
            </w:pPr>
            <w:r w:rsidRPr="00740A0F">
              <w:rPr>
                <w:sz w:val="24"/>
                <w:szCs w:val="24"/>
              </w:rPr>
              <w:t>Als er dann mit der Festsetzung des Begriffes  der Gl</w:t>
            </w:r>
            <w:r w:rsidR="004D11B2">
              <w:rPr>
                <w:rFonts w:ascii="Calibri" w:hAnsi="Calibri"/>
                <w:sz w:val="24"/>
                <w:szCs w:val="24"/>
              </w:rPr>
              <w:t>ü</w:t>
            </w:r>
            <w:r w:rsidRPr="00740A0F">
              <w:rPr>
                <w:sz w:val="24"/>
                <w:szCs w:val="24"/>
              </w:rPr>
              <w:t>ckseligkeit beginnt, was  sie also e</w:t>
            </w:r>
            <w:r w:rsidRPr="00740A0F">
              <w:rPr>
                <w:sz w:val="24"/>
                <w:szCs w:val="24"/>
              </w:rPr>
              <w:t>i</w:t>
            </w:r>
            <w:r w:rsidRPr="00740A0F">
              <w:rPr>
                <w:sz w:val="24"/>
                <w:szCs w:val="24"/>
              </w:rPr>
              <w:t xml:space="preserve">gentlich sei, bricht der Text ab </w:t>
            </w:r>
          </w:p>
          <w:p w:rsidR="004D11B2" w:rsidRDefault="004D11B2" w:rsidP="00740A0F">
            <w:pPr>
              <w:jc w:val="both"/>
              <w:rPr>
                <w:sz w:val="24"/>
                <w:szCs w:val="24"/>
              </w:rPr>
            </w:pPr>
          </w:p>
          <w:p w:rsidR="00DA2A9D" w:rsidRDefault="004D11B2" w:rsidP="00740A0F">
            <w:pPr>
              <w:jc w:val="both"/>
              <w:rPr>
                <w:color w:val="C00000"/>
                <w:sz w:val="24"/>
                <w:szCs w:val="24"/>
              </w:rPr>
            </w:pPr>
            <w:r w:rsidRPr="004D11B2">
              <w:rPr>
                <w:color w:val="C00000"/>
                <w:sz w:val="24"/>
                <w:szCs w:val="24"/>
              </w:rPr>
              <w:t>„</w:t>
            </w:r>
            <w:r w:rsidR="00DA2A9D" w:rsidRPr="004D11B2">
              <w:rPr>
                <w:color w:val="C00000"/>
                <w:sz w:val="24"/>
                <w:szCs w:val="24"/>
              </w:rPr>
              <w:t>Doch zuerst mu</w:t>
            </w:r>
            <w:r w:rsidR="00740A0F" w:rsidRPr="004D11B2">
              <w:rPr>
                <w:color w:val="C00000"/>
                <w:sz w:val="24"/>
                <w:szCs w:val="24"/>
              </w:rPr>
              <w:t>ss</w:t>
            </w:r>
            <w:r w:rsidR="00DA2A9D" w:rsidRPr="004D11B2">
              <w:rPr>
                <w:color w:val="C00000"/>
                <w:sz w:val="24"/>
                <w:szCs w:val="24"/>
              </w:rPr>
              <w:t xml:space="preserve"> ich den Begriff von </w:t>
            </w:r>
            <w:proofErr w:type="spellStart"/>
            <w:r w:rsidR="00DA2A9D" w:rsidRPr="004D11B2">
              <w:rPr>
                <w:color w:val="C00000"/>
                <w:sz w:val="24"/>
                <w:szCs w:val="24"/>
              </w:rPr>
              <w:t>Gl</w:t>
            </w:r>
            <w:r>
              <w:rPr>
                <w:rFonts w:ascii="Calibri" w:hAnsi="Calibri"/>
                <w:color w:val="C00000"/>
                <w:sz w:val="24"/>
                <w:szCs w:val="24"/>
              </w:rPr>
              <w:t>ü</w:t>
            </w:r>
            <w:r w:rsidR="00DA2A9D" w:rsidRPr="004D11B2">
              <w:rPr>
                <w:color w:val="C00000"/>
                <w:sz w:val="24"/>
                <w:szCs w:val="24"/>
              </w:rPr>
              <w:t>ckseeligkeit</w:t>
            </w:r>
            <w:proofErr w:type="spellEnd"/>
            <w:r w:rsidR="00DA2A9D" w:rsidRPr="004D11B2">
              <w:rPr>
                <w:color w:val="C00000"/>
                <w:sz w:val="24"/>
                <w:szCs w:val="24"/>
              </w:rPr>
              <w:t xml:space="preserve"> </w:t>
            </w:r>
            <w:proofErr w:type="spellStart"/>
            <w:r w:rsidR="00DA2A9D" w:rsidRPr="004D11B2">
              <w:rPr>
                <w:color w:val="C00000"/>
                <w:sz w:val="24"/>
                <w:szCs w:val="24"/>
              </w:rPr>
              <w:t>festsezen</w:t>
            </w:r>
            <w:proofErr w:type="spellEnd"/>
            <w:r w:rsidR="00DA2A9D" w:rsidRPr="004D11B2">
              <w:rPr>
                <w:color w:val="C00000"/>
                <w:sz w:val="24"/>
                <w:szCs w:val="24"/>
              </w:rPr>
              <w:t>, ich verstehe n</w:t>
            </w:r>
            <w:r w:rsidR="00740A0F" w:rsidRPr="004D11B2">
              <w:rPr>
                <w:color w:val="C00000"/>
                <w:sz w:val="24"/>
                <w:szCs w:val="24"/>
              </w:rPr>
              <w:t>ä</w:t>
            </w:r>
            <w:r w:rsidR="00DA2A9D" w:rsidRPr="004D11B2">
              <w:rPr>
                <w:color w:val="C00000"/>
                <w:sz w:val="24"/>
                <w:szCs w:val="24"/>
              </w:rPr>
              <w:t>m</w:t>
            </w:r>
            <w:r w:rsidR="00DA2A9D" w:rsidRPr="004D11B2">
              <w:rPr>
                <w:color w:val="C00000"/>
                <w:sz w:val="24"/>
                <w:szCs w:val="24"/>
              </w:rPr>
              <w:t>lich darunter einen ...</w:t>
            </w:r>
            <w:r w:rsidRPr="004D11B2">
              <w:rPr>
                <w:color w:val="C00000"/>
                <w:sz w:val="24"/>
                <w:szCs w:val="24"/>
              </w:rPr>
              <w:t>“</w:t>
            </w:r>
            <w:r w:rsidR="00DA2A9D" w:rsidRPr="004D11B2">
              <w:rPr>
                <w:color w:val="C00000"/>
                <w:sz w:val="24"/>
                <w:szCs w:val="24"/>
              </w:rPr>
              <w:t>.</w:t>
            </w:r>
          </w:p>
          <w:p w:rsidR="004D11B2" w:rsidRDefault="004D11B2" w:rsidP="00740A0F">
            <w:pPr>
              <w:jc w:val="both"/>
              <w:rPr>
                <w:color w:val="C00000"/>
                <w:sz w:val="24"/>
                <w:szCs w:val="24"/>
              </w:rPr>
            </w:pPr>
          </w:p>
          <w:p w:rsidR="004D11B2" w:rsidRPr="004D11B2" w:rsidRDefault="004D11B2" w:rsidP="00740A0F">
            <w:pPr>
              <w:jc w:val="both"/>
              <w:rPr>
                <w:b/>
                <w:sz w:val="24"/>
                <w:szCs w:val="24"/>
              </w:rPr>
            </w:pPr>
            <w:r w:rsidRPr="004D11B2">
              <w:rPr>
                <w:b/>
                <w:sz w:val="24"/>
                <w:szCs w:val="24"/>
              </w:rPr>
              <w:t>Textpartie ohne Anfang und Ende</w:t>
            </w:r>
          </w:p>
          <w:p w:rsidR="004D11B2" w:rsidRDefault="004D11B2" w:rsidP="00740A0F">
            <w:pPr>
              <w:jc w:val="both"/>
              <w:rPr>
                <w:color w:val="C00000"/>
                <w:sz w:val="24"/>
                <w:szCs w:val="24"/>
              </w:rPr>
            </w:pPr>
          </w:p>
          <w:p w:rsidR="004D11B2" w:rsidRDefault="00DA2A9D" w:rsidP="00740A0F">
            <w:pPr>
              <w:jc w:val="both"/>
              <w:rPr>
                <w:sz w:val="24"/>
                <w:szCs w:val="24"/>
              </w:rPr>
            </w:pPr>
            <w:r w:rsidRPr="00740A0F">
              <w:rPr>
                <w:sz w:val="24"/>
                <w:szCs w:val="24"/>
              </w:rPr>
              <w:t>Die Textpartie ohne Datum beginnt mit der Darstellung des Begriffes der Aufkl</w:t>
            </w:r>
            <w:r w:rsidR="00740A0F" w:rsidRPr="00740A0F">
              <w:rPr>
                <w:sz w:val="24"/>
                <w:szCs w:val="24"/>
              </w:rPr>
              <w:t>ä</w:t>
            </w:r>
            <w:r w:rsidRPr="00740A0F">
              <w:rPr>
                <w:sz w:val="24"/>
                <w:szCs w:val="24"/>
              </w:rPr>
              <w:t xml:space="preserve">rung: </w:t>
            </w:r>
          </w:p>
          <w:p w:rsidR="004D11B2" w:rsidRDefault="004D11B2" w:rsidP="00740A0F">
            <w:pPr>
              <w:jc w:val="both"/>
              <w:rPr>
                <w:sz w:val="24"/>
                <w:szCs w:val="24"/>
              </w:rPr>
            </w:pPr>
          </w:p>
          <w:p w:rsidR="004D11B2" w:rsidRPr="004D11B2" w:rsidRDefault="004D11B2" w:rsidP="00740A0F">
            <w:pPr>
              <w:jc w:val="both"/>
              <w:rPr>
                <w:color w:val="C00000"/>
                <w:sz w:val="24"/>
                <w:szCs w:val="24"/>
              </w:rPr>
            </w:pPr>
            <w:r w:rsidRPr="004D11B2">
              <w:rPr>
                <w:color w:val="C00000"/>
                <w:sz w:val="24"/>
                <w:szCs w:val="24"/>
              </w:rPr>
              <w:t>„</w:t>
            </w:r>
            <w:r w:rsidR="00DA2A9D" w:rsidRPr="004D11B2">
              <w:rPr>
                <w:color w:val="C00000"/>
                <w:sz w:val="24"/>
                <w:szCs w:val="24"/>
              </w:rPr>
              <w:t>...hier zu Papier bringe, mu</w:t>
            </w:r>
            <w:r w:rsidR="00740A0F" w:rsidRPr="004D11B2">
              <w:rPr>
                <w:color w:val="C00000"/>
                <w:sz w:val="24"/>
                <w:szCs w:val="24"/>
              </w:rPr>
              <w:t>ss</w:t>
            </w:r>
            <w:r w:rsidR="00DA2A9D" w:rsidRPr="004D11B2">
              <w:rPr>
                <w:color w:val="C00000"/>
                <w:sz w:val="24"/>
                <w:szCs w:val="24"/>
              </w:rPr>
              <w:t xml:space="preserve"> ich vorher </w:t>
            </w:r>
            <w:proofErr w:type="spellStart"/>
            <w:r w:rsidR="00DA2A9D" w:rsidRPr="004D11B2">
              <w:rPr>
                <w:color w:val="C00000"/>
                <w:sz w:val="24"/>
                <w:szCs w:val="24"/>
              </w:rPr>
              <w:t>vorausschiken</w:t>
            </w:r>
            <w:proofErr w:type="spellEnd"/>
            <w:r w:rsidR="00DA2A9D" w:rsidRPr="004D11B2">
              <w:rPr>
                <w:color w:val="C00000"/>
                <w:sz w:val="24"/>
                <w:szCs w:val="24"/>
              </w:rPr>
              <w:t>, was ich unter Aufkl</w:t>
            </w:r>
            <w:r w:rsidR="00740A0F" w:rsidRPr="004D11B2">
              <w:rPr>
                <w:color w:val="C00000"/>
                <w:sz w:val="24"/>
                <w:szCs w:val="24"/>
              </w:rPr>
              <w:t>ä</w:t>
            </w:r>
            <w:r w:rsidR="00DA2A9D" w:rsidRPr="004D11B2">
              <w:rPr>
                <w:color w:val="C00000"/>
                <w:sz w:val="24"/>
                <w:szCs w:val="24"/>
              </w:rPr>
              <w:t>rung verstehe</w:t>
            </w:r>
            <w:r w:rsidRPr="004D11B2">
              <w:rPr>
                <w:color w:val="C00000"/>
                <w:sz w:val="24"/>
                <w:szCs w:val="24"/>
              </w:rPr>
              <w:t>“</w:t>
            </w:r>
            <w:r w:rsidR="00DA2A9D" w:rsidRPr="004D11B2">
              <w:rPr>
                <w:color w:val="C00000"/>
                <w:sz w:val="24"/>
                <w:szCs w:val="24"/>
              </w:rPr>
              <w:t xml:space="preserve">. </w:t>
            </w:r>
          </w:p>
          <w:p w:rsidR="004D11B2" w:rsidRDefault="004D11B2" w:rsidP="00740A0F">
            <w:pPr>
              <w:jc w:val="both"/>
              <w:rPr>
                <w:sz w:val="24"/>
                <w:szCs w:val="24"/>
              </w:rPr>
            </w:pPr>
          </w:p>
          <w:p w:rsidR="00DA2A9D" w:rsidRPr="00740A0F" w:rsidRDefault="00DA2A9D" w:rsidP="00740A0F">
            <w:pPr>
              <w:jc w:val="both"/>
              <w:rPr>
                <w:sz w:val="24"/>
                <w:szCs w:val="24"/>
              </w:rPr>
            </w:pPr>
            <w:r w:rsidRPr="00740A0F">
              <w:rPr>
                <w:sz w:val="24"/>
                <w:szCs w:val="24"/>
              </w:rPr>
              <w:t>In den n</w:t>
            </w:r>
            <w:r w:rsidR="00740A0F" w:rsidRPr="00740A0F">
              <w:rPr>
                <w:sz w:val="24"/>
                <w:szCs w:val="24"/>
              </w:rPr>
              <w:t>ä</w:t>
            </w:r>
            <w:r w:rsidRPr="00740A0F">
              <w:rPr>
                <w:sz w:val="24"/>
                <w:szCs w:val="24"/>
              </w:rPr>
              <w:t>chsten Zeilen, die wir besitzen, stellt Hegel seinen Begriff der Aufkl</w:t>
            </w:r>
            <w:r w:rsidR="00740A0F" w:rsidRPr="00740A0F">
              <w:rPr>
                <w:sz w:val="24"/>
                <w:szCs w:val="24"/>
              </w:rPr>
              <w:t>ä</w:t>
            </w:r>
            <w:r w:rsidRPr="00740A0F">
              <w:rPr>
                <w:sz w:val="24"/>
                <w:szCs w:val="24"/>
              </w:rPr>
              <w:t>rung dar. Er unterteilt die Aufkl</w:t>
            </w:r>
            <w:r w:rsidR="00740A0F" w:rsidRPr="00740A0F">
              <w:rPr>
                <w:sz w:val="24"/>
                <w:szCs w:val="24"/>
              </w:rPr>
              <w:t>ä</w:t>
            </w:r>
            <w:r w:rsidRPr="00740A0F">
              <w:rPr>
                <w:sz w:val="24"/>
                <w:szCs w:val="24"/>
              </w:rPr>
              <w:t xml:space="preserve">rung in </w:t>
            </w:r>
            <w:r w:rsidR="004D11B2" w:rsidRPr="004D11B2">
              <w:rPr>
                <w:color w:val="C00000"/>
                <w:sz w:val="24"/>
                <w:szCs w:val="24"/>
              </w:rPr>
              <w:t>„</w:t>
            </w:r>
            <w:r w:rsidRPr="004D11B2">
              <w:rPr>
                <w:color w:val="C00000"/>
                <w:sz w:val="24"/>
                <w:szCs w:val="24"/>
              </w:rPr>
              <w:t>Aufkl</w:t>
            </w:r>
            <w:r w:rsidR="00740A0F" w:rsidRPr="004D11B2">
              <w:rPr>
                <w:color w:val="C00000"/>
                <w:sz w:val="24"/>
                <w:szCs w:val="24"/>
              </w:rPr>
              <w:t>ä</w:t>
            </w:r>
            <w:r w:rsidRPr="004D11B2">
              <w:rPr>
                <w:color w:val="C00000"/>
                <w:sz w:val="24"/>
                <w:szCs w:val="24"/>
              </w:rPr>
              <w:t>rung durch Wissenschaften und K</w:t>
            </w:r>
            <w:r w:rsidR="004D11B2">
              <w:rPr>
                <w:rFonts w:ascii="Calibri" w:hAnsi="Calibri"/>
                <w:color w:val="C00000"/>
                <w:sz w:val="24"/>
                <w:szCs w:val="24"/>
              </w:rPr>
              <w:t>ü</w:t>
            </w:r>
            <w:r w:rsidRPr="004D11B2">
              <w:rPr>
                <w:color w:val="C00000"/>
                <w:sz w:val="24"/>
                <w:szCs w:val="24"/>
              </w:rPr>
              <w:t>nste</w:t>
            </w:r>
            <w:r w:rsidR="004D11B2">
              <w:rPr>
                <w:sz w:val="24"/>
                <w:szCs w:val="24"/>
              </w:rPr>
              <w:t>“</w:t>
            </w:r>
            <w:r w:rsidRPr="00740A0F">
              <w:rPr>
                <w:sz w:val="24"/>
                <w:szCs w:val="24"/>
              </w:rPr>
              <w:t xml:space="preserve"> und </w:t>
            </w:r>
          </w:p>
          <w:p w:rsidR="004D11B2" w:rsidRDefault="004D11B2" w:rsidP="00740A0F">
            <w:pPr>
              <w:jc w:val="both"/>
              <w:rPr>
                <w:sz w:val="24"/>
                <w:szCs w:val="24"/>
              </w:rPr>
            </w:pPr>
            <w:r>
              <w:rPr>
                <w:sz w:val="24"/>
                <w:szCs w:val="24"/>
              </w:rPr>
              <w:t>„</w:t>
            </w:r>
            <w:r w:rsidR="00DA2A9D" w:rsidRPr="004D11B2">
              <w:rPr>
                <w:color w:val="C00000"/>
                <w:sz w:val="24"/>
                <w:szCs w:val="24"/>
              </w:rPr>
              <w:t>Aufkl</w:t>
            </w:r>
            <w:r w:rsidR="00740A0F" w:rsidRPr="004D11B2">
              <w:rPr>
                <w:color w:val="C00000"/>
                <w:sz w:val="24"/>
                <w:szCs w:val="24"/>
              </w:rPr>
              <w:t>ä</w:t>
            </w:r>
            <w:r w:rsidR="00DA2A9D" w:rsidRPr="004D11B2">
              <w:rPr>
                <w:color w:val="C00000"/>
                <w:sz w:val="24"/>
                <w:szCs w:val="24"/>
              </w:rPr>
              <w:t>rung des gemeinen Mannes</w:t>
            </w:r>
            <w:r>
              <w:rPr>
                <w:sz w:val="24"/>
                <w:szCs w:val="24"/>
              </w:rPr>
              <w:t>“</w:t>
            </w:r>
            <w:r w:rsidR="00DA2A9D" w:rsidRPr="00740A0F">
              <w:rPr>
                <w:sz w:val="24"/>
                <w:szCs w:val="24"/>
              </w:rPr>
              <w:t xml:space="preserve">.  </w:t>
            </w:r>
          </w:p>
          <w:p w:rsidR="004D11B2" w:rsidRDefault="004D11B2" w:rsidP="00740A0F">
            <w:pPr>
              <w:jc w:val="both"/>
              <w:rPr>
                <w:sz w:val="24"/>
                <w:szCs w:val="24"/>
              </w:rPr>
            </w:pPr>
          </w:p>
          <w:p w:rsidR="0049398B" w:rsidRDefault="00DA2A9D" w:rsidP="00740A0F">
            <w:pPr>
              <w:jc w:val="both"/>
              <w:rPr>
                <w:sz w:val="24"/>
                <w:szCs w:val="24"/>
              </w:rPr>
            </w:pPr>
            <w:r w:rsidRPr="00740A0F">
              <w:rPr>
                <w:sz w:val="24"/>
                <w:szCs w:val="24"/>
              </w:rPr>
              <w:t>Die Aufkl</w:t>
            </w:r>
            <w:r w:rsidR="00740A0F" w:rsidRPr="00740A0F">
              <w:rPr>
                <w:sz w:val="24"/>
                <w:szCs w:val="24"/>
              </w:rPr>
              <w:t>ä</w:t>
            </w:r>
            <w:r w:rsidRPr="00740A0F">
              <w:rPr>
                <w:sz w:val="24"/>
                <w:szCs w:val="24"/>
              </w:rPr>
              <w:t>rung durch Wissenschaften und K</w:t>
            </w:r>
            <w:r w:rsidR="00C3553B">
              <w:rPr>
                <w:rFonts w:ascii="Calibri" w:hAnsi="Calibri"/>
                <w:sz w:val="24"/>
                <w:szCs w:val="24"/>
              </w:rPr>
              <w:t>ü</w:t>
            </w:r>
            <w:r w:rsidR="00C3553B">
              <w:rPr>
                <w:sz w:val="24"/>
                <w:szCs w:val="24"/>
              </w:rPr>
              <w:t>nste bezieht sich auss</w:t>
            </w:r>
            <w:r w:rsidRPr="00740A0F">
              <w:rPr>
                <w:sz w:val="24"/>
                <w:szCs w:val="24"/>
              </w:rPr>
              <w:t>chlie</w:t>
            </w:r>
            <w:r w:rsidR="00C3553B">
              <w:rPr>
                <w:sz w:val="24"/>
                <w:szCs w:val="24"/>
              </w:rPr>
              <w:t>ß</w:t>
            </w:r>
            <w:r w:rsidRPr="00740A0F">
              <w:rPr>
                <w:sz w:val="24"/>
                <w:szCs w:val="24"/>
              </w:rPr>
              <w:t xml:space="preserve">lich auf den Stand der </w:t>
            </w:r>
            <w:r w:rsidR="00C3553B">
              <w:rPr>
                <w:sz w:val="24"/>
                <w:szCs w:val="24"/>
              </w:rPr>
              <w:t>Gelehrten</w:t>
            </w:r>
            <w:r w:rsidRPr="00740A0F">
              <w:rPr>
                <w:sz w:val="24"/>
                <w:szCs w:val="24"/>
              </w:rPr>
              <w:t>, w</w:t>
            </w:r>
            <w:r w:rsidR="00740A0F" w:rsidRPr="00740A0F">
              <w:rPr>
                <w:sz w:val="24"/>
                <w:szCs w:val="24"/>
              </w:rPr>
              <w:t>ä</w:t>
            </w:r>
            <w:r w:rsidRPr="00740A0F">
              <w:rPr>
                <w:sz w:val="24"/>
                <w:szCs w:val="24"/>
              </w:rPr>
              <w:t>hrend  die Aufkl</w:t>
            </w:r>
            <w:r w:rsidR="00740A0F" w:rsidRPr="00740A0F">
              <w:rPr>
                <w:sz w:val="24"/>
                <w:szCs w:val="24"/>
              </w:rPr>
              <w:t>ä</w:t>
            </w:r>
            <w:r w:rsidR="00C3553B">
              <w:rPr>
                <w:sz w:val="24"/>
                <w:szCs w:val="24"/>
              </w:rPr>
              <w:t>rung des 'gemeinen Mannes'</w:t>
            </w:r>
            <w:r w:rsidRPr="00740A0F">
              <w:rPr>
                <w:sz w:val="24"/>
                <w:szCs w:val="24"/>
              </w:rPr>
              <w:t xml:space="preserve"> das</w:t>
            </w:r>
            <w:r w:rsidR="00C3553B">
              <w:rPr>
                <w:sz w:val="24"/>
                <w:szCs w:val="24"/>
              </w:rPr>
              <w:t xml:space="preserve"> </w:t>
            </w:r>
            <w:r w:rsidRPr="00740A0F">
              <w:rPr>
                <w:sz w:val="24"/>
                <w:szCs w:val="24"/>
              </w:rPr>
              <w:t xml:space="preserve">ganze Volk betrifft. </w:t>
            </w: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DA2A9D" w:rsidRPr="00740A0F" w:rsidRDefault="0049398B" w:rsidP="00740A0F">
            <w:pPr>
              <w:jc w:val="both"/>
              <w:rPr>
                <w:sz w:val="24"/>
                <w:szCs w:val="24"/>
              </w:rPr>
            </w:pPr>
            <w:r>
              <w:rPr>
                <w:sz w:val="24"/>
                <w:szCs w:val="24"/>
              </w:rPr>
              <w:t>„</w:t>
            </w:r>
            <w:r w:rsidR="00DA2A9D" w:rsidRPr="0049398B">
              <w:rPr>
                <w:color w:val="C00000"/>
                <w:sz w:val="24"/>
                <w:szCs w:val="24"/>
              </w:rPr>
              <w:t>Einen Entwurf von einer Aufkl</w:t>
            </w:r>
            <w:r w:rsidR="00740A0F" w:rsidRPr="0049398B">
              <w:rPr>
                <w:color w:val="C00000"/>
                <w:sz w:val="24"/>
                <w:szCs w:val="24"/>
              </w:rPr>
              <w:t>ä</w:t>
            </w:r>
            <w:r w:rsidR="00DA2A9D" w:rsidRPr="0049398B">
              <w:rPr>
                <w:color w:val="C00000"/>
                <w:sz w:val="24"/>
                <w:szCs w:val="24"/>
              </w:rPr>
              <w:t>rung des gemeinen Mannes zu machen</w:t>
            </w:r>
            <w:r>
              <w:rPr>
                <w:sz w:val="24"/>
                <w:szCs w:val="24"/>
              </w:rPr>
              <w:t>“</w:t>
            </w:r>
            <w:r w:rsidR="00DA2A9D" w:rsidRPr="00740A0F">
              <w:rPr>
                <w:sz w:val="24"/>
                <w:szCs w:val="24"/>
              </w:rPr>
              <w:t>, hielt Hegel f</w:t>
            </w:r>
            <w:r>
              <w:rPr>
                <w:rFonts w:ascii="Calibri" w:hAnsi="Calibri"/>
                <w:sz w:val="24"/>
                <w:szCs w:val="24"/>
              </w:rPr>
              <w:t>ü</w:t>
            </w:r>
            <w:r w:rsidR="00DA2A9D" w:rsidRPr="00740A0F">
              <w:rPr>
                <w:sz w:val="24"/>
                <w:szCs w:val="24"/>
              </w:rPr>
              <w:t xml:space="preserve">r eine </w:t>
            </w:r>
            <w:r w:rsidR="00740A0F" w:rsidRPr="00740A0F">
              <w:rPr>
                <w:sz w:val="24"/>
                <w:szCs w:val="24"/>
              </w:rPr>
              <w:t>ä</w:t>
            </w:r>
            <w:r w:rsidR="00DA2A9D" w:rsidRPr="00740A0F">
              <w:rPr>
                <w:sz w:val="24"/>
                <w:szCs w:val="24"/>
              </w:rPr>
              <w:t>u</w:t>
            </w:r>
            <w:r>
              <w:rPr>
                <w:sz w:val="24"/>
                <w:szCs w:val="24"/>
              </w:rPr>
              <w:t>ß</w:t>
            </w:r>
            <w:r w:rsidR="00DA2A9D" w:rsidRPr="00740A0F">
              <w:rPr>
                <w:sz w:val="24"/>
                <w:szCs w:val="24"/>
              </w:rPr>
              <w:t>erst schwere Aufgabe, sogar f</w:t>
            </w:r>
            <w:r>
              <w:rPr>
                <w:rFonts w:ascii="Calibri" w:hAnsi="Calibri"/>
                <w:sz w:val="24"/>
                <w:szCs w:val="24"/>
              </w:rPr>
              <w:t>ü</w:t>
            </w:r>
            <w:r w:rsidR="00DA2A9D" w:rsidRPr="00740A0F">
              <w:rPr>
                <w:sz w:val="24"/>
                <w:szCs w:val="24"/>
              </w:rPr>
              <w:t>r gelehrte Leut</w:t>
            </w:r>
            <w:r>
              <w:rPr>
                <w:sz w:val="24"/>
                <w:szCs w:val="24"/>
              </w:rPr>
              <w:t>e</w:t>
            </w:r>
            <w:r w:rsidR="00DA2A9D" w:rsidRPr="00740A0F">
              <w:rPr>
                <w:sz w:val="24"/>
                <w:szCs w:val="24"/>
              </w:rPr>
              <w:t>. F</w:t>
            </w:r>
            <w:r>
              <w:rPr>
                <w:rFonts w:ascii="Calibri" w:hAnsi="Calibri"/>
                <w:sz w:val="24"/>
                <w:szCs w:val="24"/>
              </w:rPr>
              <w:t>ü</w:t>
            </w:r>
            <w:r w:rsidR="00DA2A9D" w:rsidRPr="00740A0F">
              <w:rPr>
                <w:sz w:val="24"/>
                <w:szCs w:val="24"/>
              </w:rPr>
              <w:t xml:space="preserve">r ihn selbst war sie </w:t>
            </w:r>
            <w:r>
              <w:rPr>
                <w:sz w:val="24"/>
                <w:szCs w:val="24"/>
              </w:rPr>
              <w:t>„</w:t>
            </w:r>
            <w:r w:rsidR="00DA2A9D" w:rsidRPr="0049398B">
              <w:rPr>
                <w:color w:val="C00000"/>
                <w:sz w:val="24"/>
                <w:szCs w:val="24"/>
              </w:rPr>
              <w:t>noch viel schwerer</w:t>
            </w:r>
            <w:r>
              <w:rPr>
                <w:sz w:val="24"/>
                <w:szCs w:val="24"/>
              </w:rPr>
              <w:t>“</w:t>
            </w:r>
            <w:r w:rsidR="00DA2A9D" w:rsidRPr="00740A0F">
              <w:rPr>
                <w:sz w:val="24"/>
                <w:szCs w:val="24"/>
              </w:rPr>
              <w:t xml:space="preserve">, da er </w:t>
            </w:r>
            <w:r>
              <w:rPr>
                <w:sz w:val="24"/>
                <w:szCs w:val="24"/>
              </w:rPr>
              <w:t>„</w:t>
            </w:r>
            <w:r w:rsidR="00DA2A9D" w:rsidRPr="0049398B">
              <w:rPr>
                <w:color w:val="C00000"/>
                <w:sz w:val="24"/>
                <w:szCs w:val="24"/>
              </w:rPr>
              <w:t>die Geschichte noch nicht philosophisch und gr</w:t>
            </w:r>
            <w:r w:rsidRPr="0049398B">
              <w:rPr>
                <w:rFonts w:ascii="Calibri" w:hAnsi="Calibri"/>
                <w:color w:val="C00000"/>
                <w:sz w:val="24"/>
                <w:szCs w:val="24"/>
              </w:rPr>
              <w:t>ü</w:t>
            </w:r>
            <w:r w:rsidR="00DA2A9D" w:rsidRPr="0049398B">
              <w:rPr>
                <w:color w:val="C00000"/>
                <w:sz w:val="24"/>
                <w:szCs w:val="24"/>
              </w:rPr>
              <w:t>ndlich</w:t>
            </w:r>
            <w:r>
              <w:rPr>
                <w:sz w:val="24"/>
                <w:szCs w:val="24"/>
              </w:rPr>
              <w:t>“</w:t>
            </w:r>
            <w:r w:rsidR="00DA2A9D" w:rsidRPr="00740A0F">
              <w:rPr>
                <w:sz w:val="24"/>
                <w:szCs w:val="24"/>
              </w:rPr>
              <w:t xml:space="preserve"> studiert </w:t>
            </w:r>
            <w:r>
              <w:rPr>
                <w:sz w:val="24"/>
                <w:szCs w:val="24"/>
              </w:rPr>
              <w:t>hatte</w:t>
            </w:r>
            <w:r w:rsidR="00DA2A9D" w:rsidRPr="00740A0F">
              <w:rPr>
                <w:sz w:val="24"/>
                <w:szCs w:val="24"/>
              </w:rPr>
              <w:t>. Er wollte deshalb hier nur die  Aufkl</w:t>
            </w:r>
            <w:r w:rsidR="00740A0F" w:rsidRPr="00740A0F">
              <w:rPr>
                <w:sz w:val="24"/>
                <w:szCs w:val="24"/>
              </w:rPr>
              <w:t>ä</w:t>
            </w:r>
            <w:r w:rsidR="00DA2A9D" w:rsidRPr="00740A0F">
              <w:rPr>
                <w:sz w:val="24"/>
                <w:szCs w:val="24"/>
              </w:rPr>
              <w:t>rung durch die Wissen-</w:t>
            </w:r>
          </w:p>
          <w:p w:rsidR="00DA2A9D" w:rsidRDefault="00DA2A9D" w:rsidP="00740A0F">
            <w:pPr>
              <w:jc w:val="both"/>
              <w:rPr>
                <w:sz w:val="24"/>
                <w:szCs w:val="24"/>
              </w:rPr>
            </w:pPr>
            <w:r w:rsidRPr="00740A0F">
              <w:rPr>
                <w:sz w:val="24"/>
                <w:szCs w:val="24"/>
              </w:rPr>
              <w:t>schaften und K</w:t>
            </w:r>
            <w:r w:rsidR="0049398B">
              <w:rPr>
                <w:rFonts w:ascii="Calibri" w:hAnsi="Calibri"/>
                <w:sz w:val="24"/>
                <w:szCs w:val="24"/>
              </w:rPr>
              <w:t>ü</w:t>
            </w:r>
            <w:r w:rsidR="0049398B">
              <w:rPr>
                <w:sz w:val="24"/>
                <w:szCs w:val="24"/>
              </w:rPr>
              <w:t>nste behandeln</w:t>
            </w:r>
            <w:r w:rsidRPr="00740A0F">
              <w:rPr>
                <w:sz w:val="24"/>
                <w:szCs w:val="24"/>
              </w:rPr>
              <w:t>.</w:t>
            </w:r>
          </w:p>
          <w:p w:rsidR="0049398B" w:rsidRPr="00740A0F" w:rsidRDefault="0049398B" w:rsidP="00740A0F">
            <w:pPr>
              <w:jc w:val="both"/>
              <w:rPr>
                <w:sz w:val="24"/>
                <w:szCs w:val="24"/>
              </w:rPr>
            </w:pPr>
          </w:p>
          <w:p w:rsidR="00DA2A9D" w:rsidRDefault="00DA2A9D" w:rsidP="00740A0F">
            <w:pPr>
              <w:jc w:val="both"/>
              <w:rPr>
                <w:sz w:val="24"/>
                <w:szCs w:val="24"/>
              </w:rPr>
            </w:pPr>
            <w:r w:rsidRPr="00740A0F">
              <w:rPr>
                <w:sz w:val="24"/>
                <w:szCs w:val="24"/>
              </w:rPr>
              <w:t>Es sei in diesem Zusammenhang erw</w:t>
            </w:r>
            <w:r w:rsidR="00740A0F" w:rsidRPr="00740A0F">
              <w:rPr>
                <w:sz w:val="24"/>
                <w:szCs w:val="24"/>
              </w:rPr>
              <w:t>ä</w:t>
            </w:r>
            <w:r w:rsidRPr="00740A0F">
              <w:rPr>
                <w:sz w:val="24"/>
                <w:szCs w:val="24"/>
              </w:rPr>
              <w:t>hnt, da</w:t>
            </w:r>
            <w:r w:rsidR="00740A0F">
              <w:rPr>
                <w:sz w:val="24"/>
                <w:szCs w:val="24"/>
              </w:rPr>
              <w:t>ss</w:t>
            </w:r>
            <w:r w:rsidRPr="00740A0F">
              <w:rPr>
                <w:sz w:val="24"/>
                <w:szCs w:val="24"/>
              </w:rPr>
              <w:t xml:space="preserve"> auch hier einige Gedanken enthalten sind, die unwichtig zu se</w:t>
            </w:r>
            <w:r w:rsidR="0049398B">
              <w:rPr>
                <w:sz w:val="24"/>
                <w:szCs w:val="24"/>
              </w:rPr>
              <w:t>in scheinen, aber auf beeindruc</w:t>
            </w:r>
            <w:r w:rsidRPr="00740A0F">
              <w:rPr>
                <w:sz w:val="24"/>
                <w:szCs w:val="24"/>
              </w:rPr>
              <w:t>kende Weise mit Hegels sp</w:t>
            </w:r>
            <w:r w:rsidR="00740A0F" w:rsidRPr="00740A0F">
              <w:rPr>
                <w:sz w:val="24"/>
                <w:szCs w:val="24"/>
              </w:rPr>
              <w:t>ä</w:t>
            </w:r>
            <w:r w:rsidRPr="00740A0F">
              <w:rPr>
                <w:sz w:val="24"/>
                <w:szCs w:val="24"/>
              </w:rPr>
              <w:t xml:space="preserve">terer Auffassung </w:t>
            </w:r>
            <w:r w:rsidRPr="00740A0F">
              <w:rPr>
                <w:rFonts w:ascii="Calibri" w:hAnsi="Calibri"/>
                <w:sz w:val="24"/>
                <w:szCs w:val="24"/>
              </w:rPr>
              <w:t></w:t>
            </w:r>
            <w:r w:rsidR="0049398B">
              <w:rPr>
                <w:rFonts w:ascii="Calibri" w:hAnsi="Calibri"/>
                <w:sz w:val="24"/>
                <w:szCs w:val="24"/>
              </w:rPr>
              <w:t>ü</w:t>
            </w:r>
            <w:r w:rsidRPr="00740A0F">
              <w:rPr>
                <w:sz w:val="24"/>
                <w:szCs w:val="24"/>
              </w:rPr>
              <w:t>bereinstimmen.</w:t>
            </w:r>
          </w:p>
          <w:p w:rsidR="0049398B" w:rsidRPr="00740A0F" w:rsidRDefault="0049398B" w:rsidP="00740A0F">
            <w:pPr>
              <w:jc w:val="both"/>
              <w:rPr>
                <w:sz w:val="24"/>
                <w:szCs w:val="24"/>
              </w:rPr>
            </w:pPr>
          </w:p>
          <w:p w:rsidR="00DA2A9D" w:rsidRDefault="0049398B" w:rsidP="00740A0F">
            <w:pPr>
              <w:jc w:val="both"/>
              <w:rPr>
                <w:sz w:val="24"/>
                <w:szCs w:val="24"/>
              </w:rPr>
            </w:pPr>
            <w:r>
              <w:rPr>
                <w:sz w:val="24"/>
                <w:szCs w:val="24"/>
              </w:rPr>
              <w:t>Zuerst, in B</w:t>
            </w:r>
            <w:r w:rsidR="00DA2A9D" w:rsidRPr="00740A0F">
              <w:rPr>
                <w:sz w:val="24"/>
                <w:szCs w:val="24"/>
              </w:rPr>
              <w:t>ezug auf die 'Aufkl</w:t>
            </w:r>
            <w:r w:rsidR="00740A0F" w:rsidRPr="00740A0F">
              <w:rPr>
                <w:sz w:val="24"/>
                <w:szCs w:val="24"/>
              </w:rPr>
              <w:t>ä</w:t>
            </w:r>
            <w:r w:rsidR="00DA2A9D" w:rsidRPr="00740A0F">
              <w:rPr>
                <w:sz w:val="24"/>
                <w:szCs w:val="24"/>
              </w:rPr>
              <w:t>rung des g</w:t>
            </w:r>
            <w:r w:rsidR="00DA2A9D" w:rsidRPr="00740A0F">
              <w:rPr>
                <w:sz w:val="24"/>
                <w:szCs w:val="24"/>
              </w:rPr>
              <w:t>e</w:t>
            </w:r>
            <w:r w:rsidR="00DA2A9D" w:rsidRPr="00740A0F">
              <w:rPr>
                <w:sz w:val="24"/>
                <w:szCs w:val="24"/>
              </w:rPr>
              <w:t xml:space="preserve">meinen Mannes', </w:t>
            </w:r>
            <w:proofErr w:type="spellStart"/>
            <w:r w:rsidR="00DA2A9D" w:rsidRPr="00740A0F">
              <w:rPr>
                <w:sz w:val="24"/>
                <w:szCs w:val="24"/>
              </w:rPr>
              <w:t>hei</w:t>
            </w:r>
            <w:r w:rsidR="00740A0F">
              <w:rPr>
                <w:sz w:val="24"/>
                <w:szCs w:val="24"/>
              </w:rPr>
              <w:t>ss</w:t>
            </w:r>
            <w:r w:rsidR="00DA2A9D" w:rsidRPr="00740A0F">
              <w:rPr>
                <w:sz w:val="24"/>
                <w:szCs w:val="24"/>
              </w:rPr>
              <w:t>t</w:t>
            </w:r>
            <w:proofErr w:type="spellEnd"/>
            <w:r w:rsidR="00DA2A9D" w:rsidRPr="00740A0F">
              <w:rPr>
                <w:sz w:val="24"/>
                <w:szCs w:val="24"/>
              </w:rPr>
              <w:t xml:space="preserve"> es: </w:t>
            </w:r>
          </w:p>
          <w:p w:rsidR="0049398B" w:rsidRDefault="0049398B" w:rsidP="00740A0F">
            <w:pPr>
              <w:jc w:val="both"/>
              <w:rPr>
                <w:sz w:val="24"/>
                <w:szCs w:val="24"/>
              </w:rPr>
            </w:pPr>
          </w:p>
          <w:p w:rsidR="0049398B" w:rsidRPr="00740A0F" w:rsidRDefault="0049398B" w:rsidP="00740A0F">
            <w:pPr>
              <w:jc w:val="both"/>
              <w:rPr>
                <w:sz w:val="24"/>
                <w:szCs w:val="24"/>
              </w:rPr>
            </w:pPr>
          </w:p>
          <w:p w:rsidR="0049398B" w:rsidRDefault="0049398B" w:rsidP="00740A0F">
            <w:pPr>
              <w:jc w:val="both"/>
              <w:rPr>
                <w:sz w:val="24"/>
                <w:szCs w:val="24"/>
              </w:rPr>
            </w:pPr>
            <w:r>
              <w:rPr>
                <w:sz w:val="24"/>
                <w:szCs w:val="24"/>
              </w:rPr>
              <w:t>„</w:t>
            </w:r>
            <w:r w:rsidR="00DA2A9D" w:rsidRPr="0049398B">
              <w:rPr>
                <w:color w:val="C00000"/>
                <w:sz w:val="24"/>
                <w:szCs w:val="24"/>
              </w:rPr>
              <w:t>Sonst glaub ich auch, diese Aufkl</w:t>
            </w:r>
            <w:r w:rsidR="00740A0F" w:rsidRPr="0049398B">
              <w:rPr>
                <w:color w:val="C00000"/>
                <w:sz w:val="24"/>
                <w:szCs w:val="24"/>
              </w:rPr>
              <w:t>ä</w:t>
            </w:r>
            <w:r w:rsidR="00DA2A9D" w:rsidRPr="0049398B">
              <w:rPr>
                <w:color w:val="C00000"/>
                <w:sz w:val="24"/>
                <w:szCs w:val="24"/>
              </w:rPr>
              <w:t>rung des gemeinen Mannes habe sich immer nach der Religion seiner Zeit gerichtet</w:t>
            </w:r>
            <w:r>
              <w:rPr>
                <w:sz w:val="24"/>
                <w:szCs w:val="24"/>
              </w:rPr>
              <w:t>“</w:t>
            </w:r>
            <w:r w:rsidR="00DA2A9D" w:rsidRPr="00740A0F">
              <w:rPr>
                <w:sz w:val="24"/>
                <w:szCs w:val="24"/>
              </w:rPr>
              <w:t xml:space="preserve">. </w:t>
            </w:r>
          </w:p>
          <w:p w:rsidR="0049398B" w:rsidRDefault="0049398B" w:rsidP="00740A0F">
            <w:pPr>
              <w:jc w:val="both"/>
              <w:rPr>
                <w:sz w:val="24"/>
                <w:szCs w:val="24"/>
              </w:rPr>
            </w:pPr>
          </w:p>
          <w:p w:rsidR="0049398B" w:rsidRDefault="00DA2A9D" w:rsidP="00740A0F">
            <w:pPr>
              <w:jc w:val="both"/>
              <w:rPr>
                <w:sz w:val="24"/>
                <w:szCs w:val="24"/>
              </w:rPr>
            </w:pPr>
            <w:r w:rsidRPr="00740A0F">
              <w:rPr>
                <w:sz w:val="24"/>
                <w:szCs w:val="24"/>
              </w:rPr>
              <w:t xml:space="preserve">Dieser Satz erinnert an die Philosophie der Geschichte, in der z.B. folgendes  zu lesen ist: </w:t>
            </w:r>
          </w:p>
          <w:p w:rsidR="0049398B" w:rsidRDefault="0049398B" w:rsidP="00740A0F">
            <w:pPr>
              <w:jc w:val="both"/>
              <w:rPr>
                <w:sz w:val="24"/>
                <w:szCs w:val="24"/>
              </w:rPr>
            </w:pPr>
          </w:p>
          <w:p w:rsidR="00DA2A9D" w:rsidRPr="0049398B" w:rsidRDefault="0049398B" w:rsidP="00740A0F">
            <w:pPr>
              <w:jc w:val="both"/>
              <w:rPr>
                <w:color w:val="C00000"/>
                <w:sz w:val="24"/>
                <w:szCs w:val="24"/>
              </w:rPr>
            </w:pPr>
            <w:r w:rsidRPr="0049398B">
              <w:rPr>
                <w:color w:val="C00000"/>
                <w:sz w:val="24"/>
                <w:szCs w:val="24"/>
              </w:rPr>
              <w:t>„</w:t>
            </w:r>
            <w:r w:rsidR="00DA2A9D" w:rsidRPr="0049398B">
              <w:rPr>
                <w:color w:val="C00000"/>
                <w:sz w:val="24"/>
                <w:szCs w:val="24"/>
              </w:rPr>
              <w:t xml:space="preserve">Die Religion ist der Ort, wo ein Volk sich die Definition dessen gibt, was es </w:t>
            </w:r>
          </w:p>
          <w:p w:rsidR="0049398B" w:rsidRPr="0049398B" w:rsidRDefault="00DA2A9D" w:rsidP="00740A0F">
            <w:pPr>
              <w:jc w:val="both"/>
              <w:rPr>
                <w:color w:val="C00000"/>
                <w:sz w:val="24"/>
                <w:szCs w:val="24"/>
              </w:rPr>
            </w:pPr>
            <w:r w:rsidRPr="0049398B">
              <w:rPr>
                <w:color w:val="C00000"/>
                <w:sz w:val="24"/>
                <w:szCs w:val="24"/>
              </w:rPr>
              <w:t>f</w:t>
            </w:r>
            <w:r w:rsidR="0049398B" w:rsidRPr="0049398B">
              <w:rPr>
                <w:rFonts w:ascii="Calibri" w:hAnsi="Calibri"/>
                <w:color w:val="C00000"/>
                <w:sz w:val="24"/>
                <w:szCs w:val="24"/>
              </w:rPr>
              <w:t>ü</w:t>
            </w:r>
            <w:r w:rsidRPr="0049398B">
              <w:rPr>
                <w:color w:val="C00000"/>
                <w:sz w:val="24"/>
                <w:szCs w:val="24"/>
              </w:rPr>
              <w:t>r das Wahre h</w:t>
            </w:r>
            <w:r w:rsidR="00740A0F" w:rsidRPr="0049398B">
              <w:rPr>
                <w:color w:val="C00000"/>
                <w:sz w:val="24"/>
                <w:szCs w:val="24"/>
              </w:rPr>
              <w:t>ä</w:t>
            </w:r>
            <w:r w:rsidRPr="0049398B">
              <w:rPr>
                <w:color w:val="C00000"/>
                <w:sz w:val="24"/>
                <w:szCs w:val="24"/>
              </w:rPr>
              <w:t>lt</w:t>
            </w:r>
            <w:r w:rsidR="0049398B" w:rsidRPr="0049398B">
              <w:rPr>
                <w:color w:val="C00000"/>
                <w:sz w:val="24"/>
                <w:szCs w:val="24"/>
              </w:rPr>
              <w:t>“</w:t>
            </w:r>
            <w:r w:rsidRPr="0049398B">
              <w:rPr>
                <w:color w:val="C00000"/>
                <w:sz w:val="24"/>
                <w:szCs w:val="24"/>
              </w:rPr>
              <w:t xml:space="preserve">. </w:t>
            </w:r>
          </w:p>
          <w:p w:rsidR="0049398B" w:rsidRDefault="0049398B" w:rsidP="00740A0F">
            <w:pPr>
              <w:jc w:val="both"/>
              <w:rPr>
                <w:sz w:val="24"/>
                <w:szCs w:val="24"/>
              </w:rPr>
            </w:pPr>
          </w:p>
          <w:p w:rsidR="00DA2A9D" w:rsidRDefault="00DA2A9D" w:rsidP="00740A0F">
            <w:pPr>
              <w:jc w:val="both"/>
              <w:rPr>
                <w:sz w:val="24"/>
                <w:szCs w:val="24"/>
              </w:rPr>
            </w:pPr>
            <w:r w:rsidRPr="00740A0F">
              <w:rPr>
                <w:sz w:val="24"/>
                <w:szCs w:val="24"/>
              </w:rPr>
              <w:t>Daraus geht deutlich hervor, da</w:t>
            </w:r>
            <w:r w:rsidR="00740A0F">
              <w:rPr>
                <w:sz w:val="24"/>
                <w:szCs w:val="24"/>
              </w:rPr>
              <w:t>ss</w:t>
            </w:r>
            <w:r w:rsidRPr="00740A0F">
              <w:rPr>
                <w:sz w:val="24"/>
                <w:szCs w:val="24"/>
              </w:rPr>
              <w:t xml:space="preserve"> auch f</w:t>
            </w:r>
            <w:r w:rsidR="0049398B">
              <w:rPr>
                <w:rFonts w:ascii="Calibri" w:hAnsi="Calibri"/>
                <w:sz w:val="24"/>
                <w:szCs w:val="24"/>
              </w:rPr>
              <w:t>ü</w:t>
            </w:r>
            <w:r w:rsidRPr="00740A0F">
              <w:rPr>
                <w:sz w:val="24"/>
                <w:szCs w:val="24"/>
              </w:rPr>
              <w:t>r den reifen Hegel die Aufkl</w:t>
            </w:r>
            <w:r w:rsidR="00740A0F" w:rsidRPr="00740A0F">
              <w:rPr>
                <w:sz w:val="24"/>
                <w:szCs w:val="24"/>
              </w:rPr>
              <w:t>ä</w:t>
            </w:r>
            <w:r w:rsidRPr="00740A0F">
              <w:rPr>
                <w:sz w:val="24"/>
                <w:szCs w:val="24"/>
              </w:rPr>
              <w:t>rung des Volkes, also des 'gemeinen Mannes', durch  die Rel</w:t>
            </w:r>
            <w:r w:rsidRPr="00740A0F">
              <w:rPr>
                <w:sz w:val="24"/>
                <w:szCs w:val="24"/>
              </w:rPr>
              <w:t>i</w:t>
            </w:r>
            <w:r w:rsidR="0049398B">
              <w:rPr>
                <w:sz w:val="24"/>
                <w:szCs w:val="24"/>
              </w:rPr>
              <w:t>gion erfolgt</w:t>
            </w:r>
            <w:r w:rsidRPr="00740A0F">
              <w:rPr>
                <w:sz w:val="24"/>
                <w:szCs w:val="24"/>
              </w:rPr>
              <w:t>.</w:t>
            </w: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49398B" w:rsidRDefault="0049398B" w:rsidP="00740A0F">
            <w:pPr>
              <w:jc w:val="both"/>
              <w:rPr>
                <w:sz w:val="24"/>
                <w:szCs w:val="24"/>
              </w:rPr>
            </w:pPr>
          </w:p>
          <w:p w:rsidR="0049398B" w:rsidRPr="00740A0F" w:rsidRDefault="0049398B" w:rsidP="00740A0F">
            <w:pPr>
              <w:jc w:val="both"/>
              <w:rPr>
                <w:sz w:val="24"/>
                <w:szCs w:val="24"/>
              </w:rPr>
            </w:pPr>
          </w:p>
          <w:p w:rsidR="0049398B" w:rsidRDefault="0049398B" w:rsidP="00740A0F">
            <w:pPr>
              <w:jc w:val="both"/>
              <w:rPr>
                <w:sz w:val="24"/>
                <w:szCs w:val="24"/>
              </w:rPr>
            </w:pPr>
            <w:r>
              <w:rPr>
                <w:sz w:val="24"/>
                <w:szCs w:val="24"/>
              </w:rPr>
              <w:t>In B</w:t>
            </w:r>
            <w:r w:rsidR="00DA2A9D" w:rsidRPr="00740A0F">
              <w:rPr>
                <w:sz w:val="24"/>
                <w:szCs w:val="24"/>
              </w:rPr>
              <w:t>ezug auf die Aufkl</w:t>
            </w:r>
            <w:r w:rsidR="00740A0F" w:rsidRPr="00740A0F">
              <w:rPr>
                <w:sz w:val="24"/>
                <w:szCs w:val="24"/>
              </w:rPr>
              <w:t>ä</w:t>
            </w:r>
            <w:r w:rsidR="00DA2A9D" w:rsidRPr="00740A0F">
              <w:rPr>
                <w:sz w:val="24"/>
                <w:szCs w:val="24"/>
              </w:rPr>
              <w:t>rung durch die Wi</w:t>
            </w:r>
            <w:r w:rsidR="00DA2A9D" w:rsidRPr="00740A0F">
              <w:rPr>
                <w:sz w:val="24"/>
                <w:szCs w:val="24"/>
              </w:rPr>
              <w:t>s</w:t>
            </w:r>
            <w:r w:rsidR="00DA2A9D" w:rsidRPr="00740A0F">
              <w:rPr>
                <w:sz w:val="24"/>
                <w:szCs w:val="24"/>
              </w:rPr>
              <w:t>senschaften und die K</w:t>
            </w:r>
            <w:r>
              <w:rPr>
                <w:rFonts w:ascii="Calibri" w:hAnsi="Calibri"/>
                <w:sz w:val="24"/>
                <w:szCs w:val="24"/>
              </w:rPr>
              <w:t>ü</w:t>
            </w:r>
            <w:r w:rsidR="00DA2A9D" w:rsidRPr="00740A0F">
              <w:rPr>
                <w:sz w:val="24"/>
                <w:szCs w:val="24"/>
              </w:rPr>
              <w:t>nste schrieb der junge Hegel:</w:t>
            </w:r>
          </w:p>
          <w:p w:rsidR="0049398B" w:rsidRDefault="0049398B" w:rsidP="00740A0F">
            <w:pPr>
              <w:jc w:val="both"/>
              <w:rPr>
                <w:sz w:val="24"/>
                <w:szCs w:val="24"/>
              </w:rPr>
            </w:pPr>
          </w:p>
          <w:p w:rsidR="0049398B" w:rsidRPr="0049398B" w:rsidRDefault="00DA2A9D" w:rsidP="00740A0F">
            <w:pPr>
              <w:jc w:val="both"/>
              <w:rPr>
                <w:color w:val="C00000"/>
                <w:sz w:val="24"/>
                <w:szCs w:val="24"/>
              </w:rPr>
            </w:pPr>
            <w:r w:rsidRPr="0049398B">
              <w:rPr>
                <w:color w:val="C00000"/>
                <w:sz w:val="24"/>
                <w:szCs w:val="24"/>
              </w:rPr>
              <w:t xml:space="preserve"> </w:t>
            </w:r>
            <w:r w:rsidR="0049398B" w:rsidRPr="0049398B">
              <w:rPr>
                <w:color w:val="C00000"/>
                <w:sz w:val="24"/>
                <w:szCs w:val="24"/>
              </w:rPr>
              <w:t>„</w:t>
            </w:r>
            <w:r w:rsidRPr="0049398B">
              <w:rPr>
                <w:color w:val="C00000"/>
                <w:sz w:val="24"/>
                <w:szCs w:val="24"/>
              </w:rPr>
              <w:t>In Ansehung dieser bin ich also der Me</w:t>
            </w:r>
            <w:r w:rsidRPr="0049398B">
              <w:rPr>
                <w:color w:val="C00000"/>
                <w:sz w:val="24"/>
                <w:szCs w:val="24"/>
              </w:rPr>
              <w:t>i</w:t>
            </w:r>
            <w:r w:rsidRPr="0049398B">
              <w:rPr>
                <w:color w:val="C00000"/>
                <w:sz w:val="24"/>
                <w:szCs w:val="24"/>
              </w:rPr>
              <w:t>nung sie haben zuerst im Orient und S</w:t>
            </w:r>
            <w:r w:rsidR="0049398B">
              <w:rPr>
                <w:rFonts w:ascii="Calibri" w:hAnsi="Calibri"/>
                <w:color w:val="C00000"/>
                <w:sz w:val="24"/>
                <w:szCs w:val="24"/>
              </w:rPr>
              <w:t>ü</w:t>
            </w:r>
            <w:r w:rsidRPr="0049398B">
              <w:rPr>
                <w:color w:val="C00000"/>
                <w:sz w:val="24"/>
                <w:szCs w:val="24"/>
              </w:rPr>
              <w:t>den gebl</w:t>
            </w:r>
            <w:r w:rsidR="0049398B" w:rsidRPr="0049398B">
              <w:rPr>
                <w:rFonts w:ascii="Calibri" w:hAnsi="Calibri"/>
                <w:color w:val="C00000"/>
                <w:sz w:val="24"/>
                <w:szCs w:val="24"/>
              </w:rPr>
              <w:t>ü</w:t>
            </w:r>
            <w:r w:rsidRPr="0049398B">
              <w:rPr>
                <w:color w:val="C00000"/>
                <w:sz w:val="24"/>
                <w:szCs w:val="24"/>
              </w:rPr>
              <w:t xml:space="preserve">ht und </w:t>
            </w:r>
            <w:proofErr w:type="spellStart"/>
            <w:r w:rsidRPr="0049398B">
              <w:rPr>
                <w:color w:val="C00000"/>
                <w:sz w:val="24"/>
                <w:szCs w:val="24"/>
              </w:rPr>
              <w:t>seyen</w:t>
            </w:r>
            <w:proofErr w:type="spellEnd"/>
            <w:r w:rsidRPr="0049398B">
              <w:rPr>
                <w:color w:val="C00000"/>
                <w:sz w:val="24"/>
                <w:szCs w:val="24"/>
              </w:rPr>
              <w:t xml:space="preserve"> dann von da aus immer mehr nach Westen gewan</w:t>
            </w:r>
            <w:r w:rsidR="0049398B" w:rsidRPr="0049398B">
              <w:rPr>
                <w:color w:val="C00000"/>
                <w:sz w:val="24"/>
                <w:szCs w:val="24"/>
              </w:rPr>
              <w:t>dert“</w:t>
            </w:r>
            <w:r w:rsidRPr="0049398B">
              <w:rPr>
                <w:color w:val="C00000"/>
                <w:sz w:val="24"/>
                <w:szCs w:val="24"/>
              </w:rPr>
              <w:t xml:space="preserve">. </w:t>
            </w:r>
          </w:p>
          <w:p w:rsidR="0049398B" w:rsidRDefault="0049398B" w:rsidP="00740A0F">
            <w:pPr>
              <w:jc w:val="both"/>
              <w:rPr>
                <w:sz w:val="24"/>
                <w:szCs w:val="24"/>
              </w:rPr>
            </w:pPr>
          </w:p>
          <w:p w:rsidR="0049398B" w:rsidRDefault="00DA2A9D" w:rsidP="00740A0F">
            <w:pPr>
              <w:jc w:val="both"/>
              <w:rPr>
                <w:sz w:val="24"/>
                <w:szCs w:val="24"/>
              </w:rPr>
            </w:pPr>
            <w:r w:rsidRPr="00740A0F">
              <w:rPr>
                <w:sz w:val="24"/>
                <w:szCs w:val="24"/>
              </w:rPr>
              <w:t>Auch in diesem Fall kommt sofort eine Stelle aus Hegels Philosophie der Ges</w:t>
            </w:r>
            <w:r w:rsidR="0049398B">
              <w:rPr>
                <w:sz w:val="24"/>
                <w:szCs w:val="24"/>
              </w:rPr>
              <w:t>chichte in Erinne</w:t>
            </w:r>
            <w:r w:rsidRPr="00740A0F">
              <w:rPr>
                <w:sz w:val="24"/>
                <w:szCs w:val="24"/>
              </w:rPr>
              <w:t>rung, die wie eine Zusammenfassu</w:t>
            </w:r>
            <w:r w:rsidR="0049398B">
              <w:rPr>
                <w:sz w:val="24"/>
                <w:szCs w:val="24"/>
              </w:rPr>
              <w:t>ng von Hegels Auffassung der Ge</w:t>
            </w:r>
            <w:r w:rsidRPr="00740A0F">
              <w:rPr>
                <w:sz w:val="24"/>
                <w:szCs w:val="24"/>
              </w:rPr>
              <w:t xml:space="preserve">schichte klingt: </w:t>
            </w:r>
          </w:p>
          <w:p w:rsidR="0049398B" w:rsidRDefault="0049398B" w:rsidP="00740A0F">
            <w:pPr>
              <w:jc w:val="both"/>
              <w:rPr>
                <w:sz w:val="24"/>
                <w:szCs w:val="24"/>
              </w:rPr>
            </w:pPr>
          </w:p>
          <w:p w:rsidR="00DA2A9D" w:rsidRPr="0049398B" w:rsidRDefault="0049398B" w:rsidP="00740A0F">
            <w:pPr>
              <w:jc w:val="both"/>
              <w:rPr>
                <w:color w:val="C00000"/>
                <w:sz w:val="24"/>
                <w:szCs w:val="24"/>
              </w:rPr>
            </w:pPr>
            <w:r w:rsidRPr="0049398B">
              <w:rPr>
                <w:color w:val="C00000"/>
                <w:sz w:val="24"/>
                <w:szCs w:val="24"/>
              </w:rPr>
              <w:t>„</w:t>
            </w:r>
            <w:r w:rsidR="00DA2A9D" w:rsidRPr="0049398B">
              <w:rPr>
                <w:color w:val="C00000"/>
                <w:sz w:val="24"/>
                <w:szCs w:val="24"/>
              </w:rPr>
              <w:t>Die Weltgeschichte geht von Osten nach Westen, denn Europa ist schlechthin das E</w:t>
            </w:r>
            <w:r w:rsidR="00DA2A9D" w:rsidRPr="0049398B">
              <w:rPr>
                <w:color w:val="C00000"/>
                <w:sz w:val="24"/>
                <w:szCs w:val="24"/>
              </w:rPr>
              <w:t>n</w:t>
            </w:r>
            <w:r w:rsidR="00DA2A9D" w:rsidRPr="0049398B">
              <w:rPr>
                <w:color w:val="C00000"/>
                <w:sz w:val="24"/>
                <w:szCs w:val="24"/>
              </w:rPr>
              <w:t>de der Weltgeschichte, Asien der Anfang</w:t>
            </w:r>
            <w:r w:rsidRPr="0049398B">
              <w:rPr>
                <w:color w:val="C00000"/>
                <w:sz w:val="24"/>
                <w:szCs w:val="24"/>
              </w:rPr>
              <w:t>“</w:t>
            </w:r>
            <w:r w:rsidR="00DA2A9D" w:rsidRPr="0049398B">
              <w:rPr>
                <w:color w:val="C00000"/>
                <w:sz w:val="24"/>
                <w:szCs w:val="24"/>
              </w:rPr>
              <w:t>.</w:t>
            </w:r>
          </w:p>
          <w:p w:rsidR="0049398B" w:rsidRPr="00740A0F" w:rsidRDefault="0049398B" w:rsidP="00740A0F">
            <w:pPr>
              <w:jc w:val="both"/>
              <w:rPr>
                <w:sz w:val="24"/>
                <w:szCs w:val="24"/>
              </w:rPr>
            </w:pPr>
          </w:p>
          <w:p w:rsidR="00DA2A9D" w:rsidRDefault="00DA2A9D" w:rsidP="00740A0F">
            <w:pPr>
              <w:jc w:val="both"/>
              <w:rPr>
                <w:sz w:val="24"/>
                <w:szCs w:val="24"/>
              </w:rPr>
            </w:pPr>
            <w:r w:rsidRPr="00740A0F">
              <w:rPr>
                <w:sz w:val="24"/>
                <w:szCs w:val="24"/>
              </w:rPr>
              <w:t>Wenn man  die beeindruckend</w:t>
            </w:r>
            <w:r w:rsidR="00E82918">
              <w:rPr>
                <w:sz w:val="24"/>
                <w:szCs w:val="24"/>
              </w:rPr>
              <w:t>e Ü</w:t>
            </w:r>
            <w:r w:rsidRPr="00740A0F">
              <w:rPr>
                <w:sz w:val="24"/>
                <w:szCs w:val="24"/>
              </w:rPr>
              <w:t>berei</w:t>
            </w:r>
            <w:r w:rsidRPr="00740A0F">
              <w:rPr>
                <w:sz w:val="24"/>
                <w:szCs w:val="24"/>
              </w:rPr>
              <w:t>n</w:t>
            </w:r>
            <w:r w:rsidRPr="00740A0F">
              <w:rPr>
                <w:sz w:val="24"/>
                <w:szCs w:val="24"/>
              </w:rPr>
              <w:t>stimmung dieser Gedanken des jungen mit denen des reifen Hegel zu den anderen, b</w:t>
            </w:r>
            <w:r w:rsidRPr="00740A0F">
              <w:rPr>
                <w:sz w:val="24"/>
                <w:szCs w:val="24"/>
              </w:rPr>
              <w:t>e</w:t>
            </w:r>
            <w:r w:rsidRPr="00740A0F">
              <w:rPr>
                <w:sz w:val="24"/>
                <w:szCs w:val="24"/>
              </w:rPr>
              <w:t>reits belegten Gedanken hinzunimmt, kommt die Kontinuit</w:t>
            </w:r>
            <w:r w:rsidR="00740A0F" w:rsidRPr="00740A0F">
              <w:rPr>
                <w:sz w:val="24"/>
                <w:szCs w:val="24"/>
              </w:rPr>
              <w:t>ä</w:t>
            </w:r>
            <w:r w:rsidRPr="00740A0F">
              <w:rPr>
                <w:sz w:val="24"/>
                <w:szCs w:val="24"/>
              </w:rPr>
              <w:t>t der geistigen Entwicklung Hegels  sehr deutlich hervor, und man ist verlockt und wahrscheinlich auch berechtigt zu sagen, da</w:t>
            </w:r>
            <w:r w:rsidR="00740A0F">
              <w:rPr>
                <w:sz w:val="24"/>
                <w:szCs w:val="24"/>
              </w:rPr>
              <w:t>ss</w:t>
            </w:r>
            <w:r w:rsidRPr="00740A0F">
              <w:rPr>
                <w:sz w:val="24"/>
                <w:szCs w:val="24"/>
              </w:rPr>
              <w:t xml:space="preserve"> diese Entwicklung nicht darin bestand, neue Wahrheiten zu erfinden, so</w:t>
            </w:r>
            <w:r w:rsidRPr="00740A0F">
              <w:rPr>
                <w:sz w:val="24"/>
                <w:szCs w:val="24"/>
              </w:rPr>
              <w:t>n</w:t>
            </w:r>
            <w:r w:rsidRPr="00740A0F">
              <w:rPr>
                <w:sz w:val="24"/>
                <w:szCs w:val="24"/>
              </w:rPr>
              <w:t>dern eher darin, die Grundgedanken seiner Jugend zu entfalten und die hier enthaltenen Wahrheiten ausf</w:t>
            </w:r>
            <w:r w:rsidR="00E82918">
              <w:rPr>
                <w:rFonts w:ascii="Calibri" w:hAnsi="Calibri"/>
                <w:sz w:val="24"/>
                <w:szCs w:val="24"/>
              </w:rPr>
              <w:t>ü</w:t>
            </w:r>
            <w:r w:rsidRPr="00740A0F">
              <w:rPr>
                <w:sz w:val="24"/>
                <w:szCs w:val="24"/>
              </w:rPr>
              <w:t>hrlicher und 'wissenschaf</w:t>
            </w:r>
            <w:r w:rsidRPr="00740A0F">
              <w:rPr>
                <w:sz w:val="24"/>
                <w:szCs w:val="24"/>
              </w:rPr>
              <w:t>t</w:t>
            </w:r>
            <w:r w:rsidRPr="00740A0F">
              <w:rPr>
                <w:sz w:val="24"/>
                <w:szCs w:val="24"/>
              </w:rPr>
              <w:t>lich' (nach dem sp</w:t>
            </w:r>
            <w:r w:rsidR="00740A0F" w:rsidRPr="00740A0F">
              <w:rPr>
                <w:sz w:val="24"/>
                <w:szCs w:val="24"/>
              </w:rPr>
              <w:t>ä</w:t>
            </w:r>
            <w:r w:rsidRPr="00740A0F">
              <w:rPr>
                <w:sz w:val="24"/>
                <w:szCs w:val="24"/>
              </w:rPr>
              <w:t>teren Beg</w:t>
            </w:r>
            <w:r w:rsidR="00E82918">
              <w:rPr>
                <w:sz w:val="24"/>
                <w:szCs w:val="24"/>
              </w:rPr>
              <w:t>riff von der 'Wissen</w:t>
            </w:r>
            <w:r w:rsidRPr="00740A0F">
              <w:rPr>
                <w:sz w:val="24"/>
                <w:szCs w:val="24"/>
              </w:rPr>
              <w:t>schaft der Logik', also 'dialektisch' zu begr</w:t>
            </w:r>
            <w:r w:rsidR="00E82918">
              <w:rPr>
                <w:rFonts w:ascii="Calibri" w:hAnsi="Calibri"/>
                <w:sz w:val="24"/>
                <w:szCs w:val="24"/>
              </w:rPr>
              <w:t>ü</w:t>
            </w:r>
            <w:r w:rsidRPr="00740A0F">
              <w:rPr>
                <w:sz w:val="24"/>
                <w:szCs w:val="24"/>
              </w:rPr>
              <w:t>nden).</w:t>
            </w:r>
          </w:p>
          <w:p w:rsidR="00E82918" w:rsidRPr="00740A0F" w:rsidRDefault="00E82918" w:rsidP="00740A0F">
            <w:pPr>
              <w:jc w:val="both"/>
              <w:rPr>
                <w:sz w:val="24"/>
                <w:szCs w:val="24"/>
              </w:rPr>
            </w:pPr>
          </w:p>
          <w:p w:rsidR="00DA2A9D" w:rsidRPr="00740A0F" w:rsidRDefault="00DA2A9D" w:rsidP="00740A0F">
            <w:pPr>
              <w:jc w:val="both"/>
              <w:rPr>
                <w:sz w:val="24"/>
                <w:szCs w:val="24"/>
              </w:rPr>
            </w:pPr>
            <w:r w:rsidRPr="00740A0F">
              <w:rPr>
                <w:sz w:val="24"/>
                <w:szCs w:val="24"/>
              </w:rPr>
              <w:t xml:space="preserve">Es ist sehr wichtig zu verstehen, wie Hegel zu dem Gedanken kam, einen </w:t>
            </w:r>
            <w:r w:rsidR="00E82918">
              <w:rPr>
                <w:sz w:val="24"/>
                <w:szCs w:val="24"/>
              </w:rPr>
              <w:t>„</w:t>
            </w:r>
            <w:r w:rsidRPr="00E82918">
              <w:rPr>
                <w:color w:val="C00000"/>
                <w:sz w:val="24"/>
                <w:szCs w:val="24"/>
              </w:rPr>
              <w:t>Entwurf der Aufkl</w:t>
            </w:r>
            <w:r w:rsidR="00740A0F" w:rsidRPr="00E82918">
              <w:rPr>
                <w:color w:val="C00000"/>
                <w:sz w:val="24"/>
                <w:szCs w:val="24"/>
              </w:rPr>
              <w:t>ä</w:t>
            </w:r>
            <w:r w:rsidRPr="00E82918">
              <w:rPr>
                <w:color w:val="C00000"/>
                <w:sz w:val="24"/>
                <w:szCs w:val="24"/>
              </w:rPr>
              <w:t>rung des gemeinen Mannes zu m</w:t>
            </w:r>
            <w:r w:rsidRPr="00E82918">
              <w:rPr>
                <w:color w:val="C00000"/>
                <w:sz w:val="24"/>
                <w:szCs w:val="24"/>
              </w:rPr>
              <w:t>a</w:t>
            </w:r>
            <w:r w:rsidRPr="00E82918">
              <w:rPr>
                <w:color w:val="C00000"/>
                <w:sz w:val="24"/>
                <w:szCs w:val="24"/>
              </w:rPr>
              <w:t>chen</w:t>
            </w:r>
            <w:r w:rsidR="00E82918">
              <w:rPr>
                <w:sz w:val="24"/>
                <w:szCs w:val="24"/>
              </w:rPr>
              <w:t>“</w:t>
            </w:r>
            <w:r w:rsidRPr="00740A0F">
              <w:rPr>
                <w:sz w:val="24"/>
                <w:szCs w:val="24"/>
              </w:rPr>
              <w:t>. Es ist wahrscheinlich, da</w:t>
            </w:r>
            <w:r w:rsidR="00740A0F">
              <w:rPr>
                <w:sz w:val="24"/>
                <w:szCs w:val="24"/>
              </w:rPr>
              <w:t>ss</w:t>
            </w:r>
            <w:r w:rsidRPr="00740A0F">
              <w:rPr>
                <w:sz w:val="24"/>
                <w:szCs w:val="24"/>
              </w:rPr>
              <w:t xml:space="preserve"> in dem fehlenden Teil des Eintrags davon die Rede </w:t>
            </w:r>
          </w:p>
          <w:p w:rsidR="00DA2A9D" w:rsidRPr="00E82918" w:rsidRDefault="00DA2A9D" w:rsidP="00740A0F">
            <w:pPr>
              <w:jc w:val="both"/>
              <w:rPr>
                <w:color w:val="C00000"/>
                <w:sz w:val="24"/>
                <w:szCs w:val="24"/>
              </w:rPr>
            </w:pPr>
            <w:r w:rsidRPr="00740A0F">
              <w:rPr>
                <w:sz w:val="24"/>
                <w:szCs w:val="24"/>
              </w:rPr>
              <w:t>war. Nach dem Abbruch f</w:t>
            </w:r>
            <w:r w:rsidR="00740A0F" w:rsidRPr="00740A0F">
              <w:rPr>
                <w:sz w:val="24"/>
                <w:szCs w:val="24"/>
              </w:rPr>
              <w:t>ä</w:t>
            </w:r>
            <w:r w:rsidRPr="00740A0F">
              <w:rPr>
                <w:sz w:val="24"/>
                <w:szCs w:val="24"/>
              </w:rPr>
              <w:t xml:space="preserve">ngt der Eintrag mit den Worten: </w:t>
            </w:r>
            <w:r w:rsidR="00E82918" w:rsidRPr="00E82918">
              <w:rPr>
                <w:color w:val="C00000"/>
                <w:sz w:val="24"/>
                <w:szCs w:val="24"/>
              </w:rPr>
              <w:t>„</w:t>
            </w:r>
            <w:r w:rsidRPr="00E82918">
              <w:rPr>
                <w:color w:val="C00000"/>
                <w:sz w:val="24"/>
                <w:szCs w:val="24"/>
              </w:rPr>
              <w:t xml:space="preserve">...hier zu </w:t>
            </w:r>
          </w:p>
          <w:p w:rsidR="00DA2A9D" w:rsidRPr="00E82918" w:rsidRDefault="00DA2A9D" w:rsidP="00740A0F">
            <w:pPr>
              <w:jc w:val="both"/>
              <w:rPr>
                <w:color w:val="C00000"/>
                <w:sz w:val="24"/>
                <w:szCs w:val="24"/>
              </w:rPr>
            </w:pPr>
            <w:r w:rsidRPr="00E82918">
              <w:rPr>
                <w:color w:val="C00000"/>
                <w:sz w:val="24"/>
                <w:szCs w:val="24"/>
              </w:rPr>
              <w:t>Papier bringe, mu</w:t>
            </w:r>
            <w:r w:rsidR="00740A0F" w:rsidRPr="00E82918">
              <w:rPr>
                <w:color w:val="C00000"/>
                <w:sz w:val="24"/>
                <w:szCs w:val="24"/>
              </w:rPr>
              <w:t>ss</w:t>
            </w:r>
            <w:r w:rsidRPr="00E82918">
              <w:rPr>
                <w:color w:val="C00000"/>
                <w:sz w:val="24"/>
                <w:szCs w:val="24"/>
              </w:rPr>
              <w:t xml:space="preserve"> ich vorher </w:t>
            </w:r>
            <w:proofErr w:type="spellStart"/>
            <w:r w:rsidRPr="00E82918">
              <w:rPr>
                <w:color w:val="C00000"/>
                <w:sz w:val="24"/>
                <w:szCs w:val="24"/>
              </w:rPr>
              <w:t>vorausschiken</w:t>
            </w:r>
            <w:proofErr w:type="spellEnd"/>
            <w:r w:rsidRPr="00E82918">
              <w:rPr>
                <w:color w:val="C00000"/>
                <w:sz w:val="24"/>
                <w:szCs w:val="24"/>
              </w:rPr>
              <w:t>, was ich unter Aufkl</w:t>
            </w:r>
            <w:r w:rsidR="00740A0F" w:rsidRPr="00E82918">
              <w:rPr>
                <w:color w:val="C00000"/>
                <w:sz w:val="24"/>
                <w:szCs w:val="24"/>
              </w:rPr>
              <w:t>ä</w:t>
            </w:r>
            <w:r w:rsidRPr="00E82918">
              <w:rPr>
                <w:color w:val="C00000"/>
                <w:sz w:val="24"/>
                <w:szCs w:val="24"/>
              </w:rPr>
              <w:t xml:space="preserve">rung </w:t>
            </w:r>
          </w:p>
          <w:p w:rsidR="00E82918" w:rsidRDefault="00E82918" w:rsidP="00740A0F">
            <w:pPr>
              <w:jc w:val="both"/>
              <w:rPr>
                <w:sz w:val="24"/>
                <w:szCs w:val="24"/>
              </w:rPr>
            </w:pPr>
            <w:r>
              <w:rPr>
                <w:color w:val="C00000"/>
                <w:sz w:val="24"/>
                <w:szCs w:val="24"/>
              </w:rPr>
              <w:t>v</w:t>
            </w:r>
            <w:r w:rsidR="00DA2A9D" w:rsidRPr="00E82918">
              <w:rPr>
                <w:color w:val="C00000"/>
                <w:sz w:val="24"/>
                <w:szCs w:val="24"/>
              </w:rPr>
              <w:t>erstehe</w:t>
            </w:r>
            <w:r w:rsidRPr="00E82918">
              <w:rPr>
                <w:color w:val="C00000"/>
                <w:sz w:val="24"/>
                <w:szCs w:val="24"/>
              </w:rPr>
              <w:t>“</w:t>
            </w:r>
            <w:r w:rsidR="00DA2A9D" w:rsidRPr="00740A0F">
              <w:rPr>
                <w:sz w:val="24"/>
                <w:szCs w:val="24"/>
              </w:rPr>
              <w:t xml:space="preserve"> wieder an (GW 1, S. 30,1-2). </w:t>
            </w:r>
          </w:p>
          <w:p w:rsidR="00E82918" w:rsidRDefault="00E82918" w:rsidP="00740A0F">
            <w:pPr>
              <w:jc w:val="both"/>
              <w:rPr>
                <w:sz w:val="24"/>
                <w:szCs w:val="24"/>
              </w:rPr>
            </w:pPr>
          </w:p>
          <w:p w:rsidR="00DA2A9D" w:rsidRPr="00740A0F" w:rsidRDefault="00DA2A9D" w:rsidP="00740A0F">
            <w:pPr>
              <w:jc w:val="both"/>
              <w:rPr>
                <w:sz w:val="24"/>
                <w:szCs w:val="24"/>
              </w:rPr>
            </w:pPr>
            <w:r w:rsidRPr="00740A0F">
              <w:rPr>
                <w:sz w:val="24"/>
                <w:szCs w:val="24"/>
              </w:rPr>
              <w:t xml:space="preserve">Was wollte Hegel </w:t>
            </w:r>
            <w:r w:rsidR="009A3333">
              <w:rPr>
                <w:sz w:val="24"/>
                <w:szCs w:val="24"/>
              </w:rPr>
              <w:t>„</w:t>
            </w:r>
            <w:r w:rsidRPr="00740A0F">
              <w:rPr>
                <w:sz w:val="24"/>
                <w:szCs w:val="24"/>
              </w:rPr>
              <w:t>zu Papier brin</w:t>
            </w:r>
            <w:r w:rsidR="009A3333">
              <w:rPr>
                <w:sz w:val="24"/>
                <w:szCs w:val="24"/>
              </w:rPr>
              <w:t>g</w:t>
            </w:r>
            <w:r w:rsidRPr="00740A0F">
              <w:rPr>
                <w:sz w:val="24"/>
                <w:szCs w:val="24"/>
              </w:rPr>
              <w:t>en</w:t>
            </w:r>
            <w:r w:rsidR="009A3333">
              <w:rPr>
                <w:sz w:val="24"/>
                <w:szCs w:val="24"/>
              </w:rPr>
              <w:t>“</w:t>
            </w:r>
            <w:r w:rsidRPr="00740A0F">
              <w:rPr>
                <w:sz w:val="24"/>
                <w:szCs w:val="24"/>
              </w:rPr>
              <w:t>? Es mu</w:t>
            </w:r>
            <w:r w:rsidR="00740A0F">
              <w:rPr>
                <w:sz w:val="24"/>
                <w:szCs w:val="24"/>
              </w:rPr>
              <w:t>ss</w:t>
            </w:r>
            <w:r w:rsidRPr="00740A0F">
              <w:rPr>
                <w:sz w:val="24"/>
                <w:szCs w:val="24"/>
              </w:rPr>
              <w:t xml:space="preserve"> sich um etwas handeln, das dem B</w:t>
            </w:r>
            <w:r w:rsidRPr="00740A0F">
              <w:rPr>
                <w:sz w:val="24"/>
                <w:szCs w:val="24"/>
              </w:rPr>
              <w:t>e</w:t>
            </w:r>
            <w:r w:rsidRPr="00740A0F">
              <w:rPr>
                <w:sz w:val="24"/>
                <w:szCs w:val="24"/>
              </w:rPr>
              <w:t>griff und wahrscheinlich auch dem Wortlaut nach das Wort 'Aufkl</w:t>
            </w:r>
            <w:r w:rsidR="00740A0F" w:rsidRPr="00740A0F">
              <w:rPr>
                <w:sz w:val="24"/>
                <w:szCs w:val="24"/>
              </w:rPr>
              <w:t>ä</w:t>
            </w:r>
            <w:r w:rsidRPr="00740A0F">
              <w:rPr>
                <w:sz w:val="24"/>
                <w:szCs w:val="24"/>
              </w:rPr>
              <w:t>rung' enth</w:t>
            </w:r>
            <w:r w:rsidR="00740A0F" w:rsidRPr="00740A0F">
              <w:rPr>
                <w:sz w:val="24"/>
                <w:szCs w:val="24"/>
              </w:rPr>
              <w:t>ä</w:t>
            </w:r>
            <w:r w:rsidRPr="00740A0F">
              <w:rPr>
                <w:sz w:val="24"/>
                <w:szCs w:val="24"/>
              </w:rPr>
              <w:t xml:space="preserve">lt, sonst </w:t>
            </w:r>
            <w:r w:rsidRPr="00740A0F">
              <w:rPr>
                <w:sz w:val="24"/>
                <w:szCs w:val="24"/>
              </w:rPr>
              <w:lastRenderedPageBreak/>
              <w:t>w</w:t>
            </w:r>
            <w:r w:rsidR="009A3333">
              <w:rPr>
                <w:rFonts w:ascii="Calibri" w:hAnsi="Calibri"/>
                <w:sz w:val="24"/>
                <w:szCs w:val="24"/>
              </w:rPr>
              <w:t>ü</w:t>
            </w:r>
            <w:r w:rsidRPr="00740A0F">
              <w:rPr>
                <w:sz w:val="24"/>
                <w:szCs w:val="24"/>
              </w:rPr>
              <w:t>rde Hegel hier nicht schreiben, da</w:t>
            </w:r>
            <w:r w:rsidR="00740A0F">
              <w:rPr>
                <w:sz w:val="24"/>
                <w:szCs w:val="24"/>
              </w:rPr>
              <w:t>ss</w:t>
            </w:r>
            <w:r w:rsidRPr="00740A0F">
              <w:rPr>
                <w:sz w:val="24"/>
                <w:szCs w:val="24"/>
              </w:rPr>
              <w:t xml:space="preserve"> er vorher vorausschicken m</w:t>
            </w:r>
            <w:r w:rsidR="009A3333">
              <w:rPr>
                <w:rFonts w:ascii="Calibri" w:hAnsi="Calibri"/>
                <w:sz w:val="24"/>
                <w:szCs w:val="24"/>
              </w:rPr>
              <w:t>ü</w:t>
            </w:r>
            <w:r w:rsidRPr="00740A0F">
              <w:rPr>
                <w:sz w:val="24"/>
                <w:szCs w:val="24"/>
              </w:rPr>
              <w:t xml:space="preserve">sse, was er unter </w:t>
            </w:r>
          </w:p>
          <w:p w:rsidR="00DA2A9D" w:rsidRPr="00740A0F" w:rsidRDefault="00DA2A9D" w:rsidP="00740A0F">
            <w:pPr>
              <w:jc w:val="both"/>
              <w:rPr>
                <w:sz w:val="24"/>
                <w:szCs w:val="24"/>
              </w:rPr>
            </w:pPr>
            <w:r w:rsidRPr="00740A0F">
              <w:rPr>
                <w:sz w:val="24"/>
                <w:szCs w:val="24"/>
              </w:rPr>
              <w:t>Aufkl</w:t>
            </w:r>
            <w:r w:rsidR="00740A0F" w:rsidRPr="00740A0F">
              <w:rPr>
                <w:sz w:val="24"/>
                <w:szCs w:val="24"/>
              </w:rPr>
              <w:t>ä</w:t>
            </w:r>
            <w:r w:rsidRPr="00740A0F">
              <w:rPr>
                <w:sz w:val="24"/>
                <w:szCs w:val="24"/>
              </w:rPr>
              <w:t>rung verstehe. Es wird sich also wohl um irgendeine Form der Auf-</w:t>
            </w:r>
          </w:p>
          <w:p w:rsidR="00DA2A9D" w:rsidRDefault="00DA2A9D" w:rsidP="00740A0F">
            <w:pPr>
              <w:jc w:val="both"/>
              <w:rPr>
                <w:sz w:val="24"/>
                <w:szCs w:val="24"/>
              </w:rPr>
            </w:pPr>
            <w:proofErr w:type="spellStart"/>
            <w:r w:rsidRPr="00740A0F">
              <w:rPr>
                <w:sz w:val="24"/>
                <w:szCs w:val="24"/>
              </w:rPr>
              <w:t>kl</w:t>
            </w:r>
            <w:r w:rsidR="00740A0F" w:rsidRPr="00740A0F">
              <w:rPr>
                <w:sz w:val="24"/>
                <w:szCs w:val="24"/>
              </w:rPr>
              <w:t>ä</w:t>
            </w:r>
            <w:r w:rsidRPr="00740A0F">
              <w:rPr>
                <w:sz w:val="24"/>
                <w:szCs w:val="24"/>
              </w:rPr>
              <w:t>rung</w:t>
            </w:r>
            <w:proofErr w:type="spellEnd"/>
            <w:r w:rsidRPr="00740A0F">
              <w:rPr>
                <w:sz w:val="24"/>
                <w:szCs w:val="24"/>
              </w:rPr>
              <w:t xml:space="preserve"> handeln, die Hegel </w:t>
            </w:r>
            <w:r w:rsidR="009A3333">
              <w:rPr>
                <w:sz w:val="24"/>
                <w:szCs w:val="24"/>
              </w:rPr>
              <w:t>„</w:t>
            </w:r>
            <w:r w:rsidRPr="00740A0F">
              <w:rPr>
                <w:sz w:val="24"/>
                <w:szCs w:val="24"/>
              </w:rPr>
              <w:t>zu Papier bri</w:t>
            </w:r>
            <w:r w:rsidRPr="00740A0F">
              <w:rPr>
                <w:sz w:val="24"/>
                <w:szCs w:val="24"/>
              </w:rPr>
              <w:t>n</w:t>
            </w:r>
            <w:r w:rsidRPr="00740A0F">
              <w:rPr>
                <w:sz w:val="24"/>
                <w:szCs w:val="24"/>
              </w:rPr>
              <w:t>gen</w:t>
            </w:r>
            <w:r w:rsidR="009A3333">
              <w:rPr>
                <w:sz w:val="24"/>
                <w:szCs w:val="24"/>
              </w:rPr>
              <w:t>“</w:t>
            </w:r>
            <w:r w:rsidRPr="00740A0F">
              <w:rPr>
                <w:sz w:val="24"/>
                <w:szCs w:val="24"/>
              </w:rPr>
              <w:t xml:space="preserve"> wollte.</w:t>
            </w:r>
          </w:p>
          <w:p w:rsidR="009A3333" w:rsidRPr="00740A0F" w:rsidRDefault="009A3333" w:rsidP="00740A0F">
            <w:pPr>
              <w:jc w:val="both"/>
              <w:rPr>
                <w:sz w:val="24"/>
                <w:szCs w:val="24"/>
              </w:rPr>
            </w:pPr>
          </w:p>
          <w:p w:rsidR="00DA2A9D" w:rsidRPr="00740A0F" w:rsidRDefault="00DA2A9D" w:rsidP="00740A0F">
            <w:pPr>
              <w:jc w:val="both"/>
              <w:rPr>
                <w:sz w:val="24"/>
                <w:szCs w:val="24"/>
              </w:rPr>
            </w:pPr>
            <w:r w:rsidRPr="00740A0F">
              <w:rPr>
                <w:sz w:val="24"/>
                <w:szCs w:val="24"/>
              </w:rPr>
              <w:t>Zusammenfassend stelle ich fest: es fehlen uns also einerseits die Festsetzung des B</w:t>
            </w:r>
            <w:r w:rsidRPr="00740A0F">
              <w:rPr>
                <w:sz w:val="24"/>
                <w:szCs w:val="24"/>
              </w:rPr>
              <w:t>e</w:t>
            </w:r>
            <w:r w:rsidRPr="00740A0F">
              <w:rPr>
                <w:sz w:val="24"/>
                <w:szCs w:val="24"/>
              </w:rPr>
              <w:t>griffes  'Gl</w:t>
            </w:r>
            <w:r w:rsidR="006D0307">
              <w:rPr>
                <w:rFonts w:ascii="Calibri" w:hAnsi="Calibri"/>
                <w:sz w:val="24"/>
                <w:szCs w:val="24"/>
              </w:rPr>
              <w:t>ü</w:t>
            </w:r>
            <w:r w:rsidRPr="00740A0F">
              <w:rPr>
                <w:sz w:val="24"/>
                <w:szCs w:val="24"/>
              </w:rPr>
              <w:t>ckseligkeit</w:t>
            </w:r>
            <w:r w:rsidR="006D0307">
              <w:rPr>
                <w:sz w:val="24"/>
                <w:szCs w:val="24"/>
              </w:rPr>
              <w:t>' in dem fehlenden Teil des Ein</w:t>
            </w:r>
            <w:r w:rsidRPr="00740A0F">
              <w:rPr>
                <w:sz w:val="24"/>
                <w:szCs w:val="24"/>
              </w:rPr>
              <w:t>trags vom 22. M</w:t>
            </w:r>
            <w:r w:rsidR="00740A0F" w:rsidRPr="00740A0F">
              <w:rPr>
                <w:sz w:val="24"/>
                <w:szCs w:val="24"/>
              </w:rPr>
              <w:t>ä</w:t>
            </w:r>
            <w:r w:rsidRPr="00740A0F">
              <w:rPr>
                <w:sz w:val="24"/>
                <w:szCs w:val="24"/>
              </w:rPr>
              <w:t xml:space="preserve">rz 1786, was aus dem letzten Satz vor dem Abbrechen </w:t>
            </w:r>
          </w:p>
          <w:p w:rsidR="00DA2A9D" w:rsidRPr="00740A0F" w:rsidRDefault="00DA2A9D" w:rsidP="00740A0F">
            <w:pPr>
              <w:jc w:val="both"/>
              <w:rPr>
                <w:sz w:val="24"/>
                <w:szCs w:val="24"/>
              </w:rPr>
            </w:pPr>
            <w:r w:rsidRPr="00740A0F">
              <w:rPr>
                <w:sz w:val="24"/>
                <w:szCs w:val="24"/>
              </w:rPr>
              <w:t>(</w:t>
            </w:r>
            <w:r w:rsidR="006D0307">
              <w:rPr>
                <w:sz w:val="24"/>
                <w:szCs w:val="24"/>
              </w:rPr>
              <w:t>„</w:t>
            </w:r>
            <w:r w:rsidRPr="006D0307">
              <w:rPr>
                <w:color w:val="C00000"/>
                <w:sz w:val="24"/>
                <w:szCs w:val="24"/>
              </w:rPr>
              <w:t>Doch zuerst mu</w:t>
            </w:r>
            <w:r w:rsidR="00740A0F" w:rsidRPr="006D0307">
              <w:rPr>
                <w:color w:val="C00000"/>
                <w:sz w:val="24"/>
                <w:szCs w:val="24"/>
              </w:rPr>
              <w:t>ss</w:t>
            </w:r>
            <w:r w:rsidRPr="006D0307">
              <w:rPr>
                <w:color w:val="C00000"/>
                <w:sz w:val="24"/>
                <w:szCs w:val="24"/>
              </w:rPr>
              <w:t xml:space="preserve"> ich den Begriff von Gl</w:t>
            </w:r>
            <w:r w:rsidR="006D0307">
              <w:rPr>
                <w:rFonts w:ascii="Calibri"/>
                <w:color w:val="C00000"/>
                <w:sz w:val="24"/>
                <w:szCs w:val="24"/>
              </w:rPr>
              <w:t>ü</w:t>
            </w:r>
            <w:r w:rsidRPr="006D0307">
              <w:rPr>
                <w:color w:val="C00000"/>
                <w:sz w:val="24"/>
                <w:szCs w:val="24"/>
              </w:rPr>
              <w:t xml:space="preserve">ckseligkeit </w:t>
            </w:r>
            <w:proofErr w:type="spellStart"/>
            <w:r w:rsidRPr="006D0307">
              <w:rPr>
                <w:color w:val="C00000"/>
                <w:sz w:val="24"/>
                <w:szCs w:val="24"/>
              </w:rPr>
              <w:t>festsezen</w:t>
            </w:r>
            <w:proofErr w:type="spellEnd"/>
            <w:r w:rsidRPr="006D0307">
              <w:rPr>
                <w:color w:val="C00000"/>
                <w:sz w:val="24"/>
                <w:szCs w:val="24"/>
              </w:rPr>
              <w:t xml:space="preserve"> ...)</w:t>
            </w:r>
            <w:r w:rsidRPr="00740A0F">
              <w:rPr>
                <w:sz w:val="24"/>
                <w:szCs w:val="24"/>
              </w:rPr>
              <w:t xml:space="preserve"> zu </w:t>
            </w:r>
          </w:p>
          <w:p w:rsidR="00DA2A9D" w:rsidRDefault="00DA2A9D" w:rsidP="00740A0F">
            <w:pPr>
              <w:jc w:val="both"/>
              <w:rPr>
                <w:sz w:val="24"/>
                <w:szCs w:val="24"/>
              </w:rPr>
            </w:pPr>
            <w:r w:rsidRPr="00740A0F">
              <w:rPr>
                <w:sz w:val="24"/>
                <w:szCs w:val="24"/>
              </w:rPr>
              <w:t>entnehmen ist, und andererseits die Darste</w:t>
            </w:r>
            <w:r w:rsidRPr="00740A0F">
              <w:rPr>
                <w:sz w:val="24"/>
                <w:szCs w:val="24"/>
              </w:rPr>
              <w:t>l</w:t>
            </w:r>
            <w:r w:rsidRPr="00740A0F">
              <w:rPr>
                <w:sz w:val="24"/>
                <w:szCs w:val="24"/>
              </w:rPr>
              <w:t>lung des Begriffs von irgendeiner Form von Aufkl</w:t>
            </w:r>
            <w:r w:rsidR="00740A0F" w:rsidRPr="00740A0F">
              <w:rPr>
                <w:sz w:val="24"/>
                <w:szCs w:val="24"/>
              </w:rPr>
              <w:t>ä</w:t>
            </w:r>
            <w:r w:rsidRPr="00740A0F">
              <w:rPr>
                <w:sz w:val="24"/>
                <w:szCs w:val="24"/>
              </w:rPr>
              <w:t>rung im ers</w:t>
            </w:r>
            <w:r w:rsidR="006D0307">
              <w:rPr>
                <w:sz w:val="24"/>
                <w:szCs w:val="24"/>
              </w:rPr>
              <w:t>ten Teil der Textpartie ohne Da</w:t>
            </w:r>
            <w:r w:rsidRPr="00740A0F">
              <w:rPr>
                <w:sz w:val="24"/>
                <w:szCs w:val="24"/>
              </w:rPr>
              <w:t>tum, wie aus dem Wiederanfang des Textes nach dem Abbruch zu schlie</w:t>
            </w:r>
            <w:r w:rsidR="006D0307">
              <w:rPr>
                <w:sz w:val="24"/>
                <w:szCs w:val="24"/>
              </w:rPr>
              <w:t>ßen ist.</w:t>
            </w:r>
          </w:p>
          <w:p w:rsidR="006D0307" w:rsidRPr="00740A0F" w:rsidRDefault="006D0307" w:rsidP="00740A0F">
            <w:pPr>
              <w:jc w:val="both"/>
              <w:rPr>
                <w:sz w:val="24"/>
                <w:szCs w:val="24"/>
              </w:rPr>
            </w:pPr>
          </w:p>
          <w:p w:rsidR="00DA2A9D" w:rsidRDefault="00DA2A9D" w:rsidP="00740A0F">
            <w:pPr>
              <w:jc w:val="both"/>
              <w:rPr>
                <w:sz w:val="24"/>
                <w:szCs w:val="24"/>
              </w:rPr>
            </w:pPr>
            <w:r w:rsidRPr="00740A0F">
              <w:rPr>
                <w:sz w:val="24"/>
                <w:szCs w:val="24"/>
              </w:rPr>
              <w:t>Auf Grund  der bisher durchgef</w:t>
            </w:r>
            <w:r w:rsidR="006D0307">
              <w:rPr>
                <w:rFonts w:ascii="Calibri"/>
                <w:sz w:val="24"/>
                <w:szCs w:val="24"/>
              </w:rPr>
              <w:t>ü</w:t>
            </w:r>
            <w:r w:rsidRPr="00740A0F">
              <w:rPr>
                <w:sz w:val="24"/>
                <w:szCs w:val="24"/>
              </w:rPr>
              <w:t>hrten R</w:t>
            </w:r>
            <w:r w:rsidRPr="00740A0F">
              <w:rPr>
                <w:sz w:val="24"/>
                <w:szCs w:val="24"/>
              </w:rPr>
              <w:t>e</w:t>
            </w:r>
            <w:r w:rsidRPr="00740A0F">
              <w:rPr>
                <w:sz w:val="24"/>
                <w:szCs w:val="24"/>
              </w:rPr>
              <w:t>konstruktion der Entwicklung, die Hegels  moralisches Intere</w:t>
            </w:r>
            <w:r w:rsidR="006D0307">
              <w:rPr>
                <w:sz w:val="24"/>
                <w:szCs w:val="24"/>
              </w:rPr>
              <w:t>sse betrifft, ist es trotzdem mö</w:t>
            </w:r>
            <w:r w:rsidRPr="00740A0F">
              <w:rPr>
                <w:sz w:val="24"/>
                <w:szCs w:val="24"/>
              </w:rPr>
              <w:t>glich,  sich ein Bild davon zu machen, um welchen Gegenstand das Denken Hegels kreiste zwischen dem ersten, den Begriff der Gl</w:t>
            </w:r>
            <w:r w:rsidR="006D0307">
              <w:rPr>
                <w:rFonts w:ascii="Calibri"/>
                <w:sz w:val="24"/>
                <w:szCs w:val="24"/>
              </w:rPr>
              <w:t>ü</w:t>
            </w:r>
            <w:r w:rsidRPr="00740A0F">
              <w:rPr>
                <w:sz w:val="24"/>
                <w:szCs w:val="24"/>
              </w:rPr>
              <w:t>ckseligkeit behandelnden Eintrag vom 22. M</w:t>
            </w:r>
            <w:r w:rsidR="00740A0F" w:rsidRPr="00740A0F">
              <w:rPr>
                <w:sz w:val="24"/>
                <w:szCs w:val="24"/>
              </w:rPr>
              <w:t>ä</w:t>
            </w:r>
            <w:r w:rsidRPr="00740A0F">
              <w:rPr>
                <w:sz w:val="24"/>
                <w:szCs w:val="24"/>
              </w:rPr>
              <w:t>rz 1786 und der zweiten, den Begriff der Aufkl</w:t>
            </w:r>
            <w:r w:rsidR="00740A0F" w:rsidRPr="00740A0F">
              <w:rPr>
                <w:sz w:val="24"/>
                <w:szCs w:val="24"/>
              </w:rPr>
              <w:t>ä</w:t>
            </w:r>
            <w:r w:rsidRPr="00740A0F">
              <w:rPr>
                <w:sz w:val="24"/>
                <w:szCs w:val="24"/>
              </w:rPr>
              <w:t>rung behandelnden Textpartie ohne Datum (die wahrscheinlich um den D</w:t>
            </w:r>
            <w:r w:rsidRPr="00740A0F">
              <w:rPr>
                <w:sz w:val="24"/>
                <w:szCs w:val="24"/>
              </w:rPr>
              <w:t>e</w:t>
            </w:r>
            <w:r w:rsidRPr="00740A0F">
              <w:rPr>
                <w:sz w:val="24"/>
                <w:szCs w:val="24"/>
              </w:rPr>
              <w:t>zember 1786 entstand), und zu versuchen, die L</w:t>
            </w:r>
            <w:r w:rsidR="006D0307">
              <w:rPr>
                <w:rFonts w:ascii="Calibri"/>
                <w:sz w:val="24"/>
                <w:szCs w:val="24"/>
              </w:rPr>
              <w:t>ü</w:t>
            </w:r>
            <w:r w:rsidR="006D0307">
              <w:rPr>
                <w:sz w:val="24"/>
                <w:szCs w:val="24"/>
              </w:rPr>
              <w:t>cke in der Ü</w:t>
            </w:r>
            <w:r w:rsidRPr="00740A0F">
              <w:rPr>
                <w:sz w:val="24"/>
                <w:szCs w:val="24"/>
              </w:rPr>
              <w:t>berlieferung der Man</w:t>
            </w:r>
            <w:r w:rsidRPr="00740A0F">
              <w:rPr>
                <w:sz w:val="24"/>
                <w:szCs w:val="24"/>
              </w:rPr>
              <w:t>u</w:t>
            </w:r>
            <w:r w:rsidRPr="00740A0F">
              <w:rPr>
                <w:sz w:val="24"/>
                <w:szCs w:val="24"/>
              </w:rPr>
              <w:t>skripte durch die logische Reihenfolge der Gedanken auszuf</w:t>
            </w:r>
            <w:r w:rsidR="006D0307">
              <w:rPr>
                <w:rFonts w:ascii="Calibri"/>
                <w:sz w:val="24"/>
                <w:szCs w:val="24"/>
              </w:rPr>
              <w:t>ü</w:t>
            </w:r>
            <w:r w:rsidRPr="00740A0F">
              <w:rPr>
                <w:sz w:val="24"/>
                <w:szCs w:val="24"/>
              </w:rPr>
              <w:t>llen.</w:t>
            </w:r>
          </w:p>
          <w:p w:rsidR="006D0307" w:rsidRPr="00740A0F" w:rsidRDefault="006D0307" w:rsidP="00740A0F">
            <w:pPr>
              <w:jc w:val="both"/>
              <w:rPr>
                <w:sz w:val="24"/>
                <w:szCs w:val="24"/>
              </w:rPr>
            </w:pPr>
          </w:p>
          <w:p w:rsidR="00DA2A9D" w:rsidRPr="00740A0F" w:rsidRDefault="00DA2A9D" w:rsidP="00740A0F">
            <w:pPr>
              <w:jc w:val="both"/>
              <w:rPr>
                <w:sz w:val="24"/>
                <w:szCs w:val="24"/>
              </w:rPr>
            </w:pPr>
            <w:r w:rsidRPr="00740A0F">
              <w:rPr>
                <w:sz w:val="24"/>
                <w:szCs w:val="24"/>
              </w:rPr>
              <w:t>In der Zeit von M</w:t>
            </w:r>
            <w:r w:rsidR="00740A0F" w:rsidRPr="00740A0F">
              <w:rPr>
                <w:sz w:val="24"/>
                <w:szCs w:val="24"/>
              </w:rPr>
              <w:t>ä</w:t>
            </w:r>
            <w:r w:rsidRPr="00740A0F">
              <w:rPr>
                <w:sz w:val="24"/>
                <w:szCs w:val="24"/>
              </w:rPr>
              <w:t>rz bis Dezember 1786 scheint Hegel vorwiegend damit befa</w:t>
            </w:r>
            <w:r w:rsidR="00740A0F">
              <w:rPr>
                <w:sz w:val="24"/>
                <w:szCs w:val="24"/>
              </w:rPr>
              <w:t>ss</w:t>
            </w:r>
            <w:r w:rsidRPr="00740A0F">
              <w:rPr>
                <w:sz w:val="24"/>
                <w:szCs w:val="24"/>
              </w:rPr>
              <w:t>t g</w:t>
            </w:r>
            <w:r w:rsidRPr="00740A0F">
              <w:rPr>
                <w:sz w:val="24"/>
                <w:szCs w:val="24"/>
              </w:rPr>
              <w:t>e</w:t>
            </w:r>
            <w:r w:rsidRPr="00740A0F">
              <w:rPr>
                <w:sz w:val="24"/>
                <w:szCs w:val="24"/>
              </w:rPr>
              <w:t>wesen zu sein, sein moralisches Lebensideal zu definieren, und zwar durch den Begriff der Aufkl</w:t>
            </w:r>
            <w:r w:rsidR="00740A0F" w:rsidRPr="00740A0F">
              <w:rPr>
                <w:sz w:val="24"/>
                <w:szCs w:val="24"/>
              </w:rPr>
              <w:t>ä</w:t>
            </w:r>
            <w:r w:rsidRPr="00740A0F">
              <w:rPr>
                <w:sz w:val="24"/>
                <w:szCs w:val="24"/>
              </w:rPr>
              <w:t>rung als seiner vern</w:t>
            </w:r>
            <w:r w:rsidR="006D0307">
              <w:rPr>
                <w:rFonts w:ascii="Calibri"/>
                <w:sz w:val="24"/>
                <w:szCs w:val="24"/>
              </w:rPr>
              <w:t>ü</w:t>
            </w:r>
            <w:r w:rsidRPr="00740A0F">
              <w:rPr>
                <w:sz w:val="24"/>
                <w:szCs w:val="24"/>
              </w:rPr>
              <w:t xml:space="preserve">nftigen Form </w:t>
            </w:r>
          </w:p>
          <w:p w:rsidR="00DA2A9D" w:rsidRPr="00740A0F" w:rsidRDefault="006D0307" w:rsidP="00740A0F">
            <w:pPr>
              <w:jc w:val="both"/>
              <w:rPr>
                <w:sz w:val="24"/>
                <w:szCs w:val="24"/>
              </w:rPr>
            </w:pPr>
            <w:r>
              <w:rPr>
                <w:sz w:val="24"/>
                <w:szCs w:val="24"/>
              </w:rPr>
              <w:t>und den Begriff der Glü</w:t>
            </w:r>
            <w:r w:rsidR="00DA2A9D" w:rsidRPr="00740A0F">
              <w:rPr>
                <w:sz w:val="24"/>
                <w:szCs w:val="24"/>
              </w:rPr>
              <w:t>ckseligkeit als seines inhaltlichen Zieles. Aus der Textpartie ohne Datum geht hervor, da</w:t>
            </w:r>
            <w:r w:rsidR="00740A0F">
              <w:rPr>
                <w:sz w:val="24"/>
                <w:szCs w:val="24"/>
              </w:rPr>
              <w:t>ss</w:t>
            </w:r>
            <w:r>
              <w:rPr>
                <w:sz w:val="24"/>
                <w:szCs w:val="24"/>
              </w:rPr>
              <w:t xml:space="preserve"> er das Bedü</w:t>
            </w:r>
            <w:r w:rsidR="00DA2A9D" w:rsidRPr="00740A0F">
              <w:rPr>
                <w:sz w:val="24"/>
                <w:szCs w:val="24"/>
              </w:rPr>
              <w:t xml:space="preserve">rfnis hatte, </w:t>
            </w:r>
            <w:r>
              <w:rPr>
                <w:sz w:val="24"/>
                <w:szCs w:val="24"/>
              </w:rPr>
              <w:t>„</w:t>
            </w:r>
            <w:r w:rsidR="00DA2A9D" w:rsidRPr="006D0307">
              <w:rPr>
                <w:color w:val="C00000"/>
                <w:sz w:val="24"/>
                <w:szCs w:val="24"/>
              </w:rPr>
              <w:t>einen Entwurf einer Aufkl</w:t>
            </w:r>
            <w:r w:rsidR="00740A0F" w:rsidRPr="006D0307">
              <w:rPr>
                <w:color w:val="C00000"/>
                <w:sz w:val="24"/>
                <w:szCs w:val="24"/>
              </w:rPr>
              <w:t>ä</w:t>
            </w:r>
            <w:r w:rsidR="00DA2A9D" w:rsidRPr="006D0307">
              <w:rPr>
                <w:color w:val="C00000"/>
                <w:sz w:val="24"/>
                <w:szCs w:val="24"/>
              </w:rPr>
              <w:t>rung des gemeinen Mannes zu machen</w:t>
            </w:r>
            <w:r>
              <w:rPr>
                <w:sz w:val="24"/>
                <w:szCs w:val="24"/>
              </w:rPr>
              <w:t>“</w:t>
            </w:r>
            <w:r w:rsidR="00DA2A9D" w:rsidRPr="00740A0F">
              <w:rPr>
                <w:sz w:val="24"/>
                <w:szCs w:val="24"/>
              </w:rPr>
              <w:t>, sonst w</w:t>
            </w:r>
            <w:r w:rsidR="00740A0F" w:rsidRPr="00740A0F">
              <w:rPr>
                <w:sz w:val="24"/>
                <w:szCs w:val="24"/>
              </w:rPr>
              <w:t>ä</w:t>
            </w:r>
            <w:r w:rsidR="00DA2A9D" w:rsidRPr="00740A0F">
              <w:rPr>
                <w:sz w:val="24"/>
                <w:szCs w:val="24"/>
              </w:rPr>
              <w:t xml:space="preserve">re </w:t>
            </w:r>
          </w:p>
          <w:p w:rsidR="00DA2A9D" w:rsidRDefault="00DA2A9D" w:rsidP="00740A0F">
            <w:pPr>
              <w:jc w:val="both"/>
              <w:rPr>
                <w:b/>
                <w:sz w:val="24"/>
                <w:szCs w:val="24"/>
              </w:rPr>
            </w:pPr>
            <w:r w:rsidRPr="00740A0F">
              <w:rPr>
                <w:sz w:val="24"/>
                <w:szCs w:val="24"/>
              </w:rPr>
              <w:t>er gar nicht zu der Erkenntnis gekommen, da</w:t>
            </w:r>
            <w:r w:rsidR="00740A0F">
              <w:rPr>
                <w:sz w:val="24"/>
                <w:szCs w:val="24"/>
              </w:rPr>
              <w:t>ss</w:t>
            </w:r>
            <w:r w:rsidR="006D0307">
              <w:rPr>
                <w:sz w:val="24"/>
                <w:szCs w:val="24"/>
              </w:rPr>
              <w:t xml:space="preserve"> er dazu mangels gründlicher</w:t>
            </w:r>
            <w:r w:rsidRPr="00740A0F">
              <w:rPr>
                <w:sz w:val="24"/>
                <w:szCs w:val="24"/>
              </w:rPr>
              <w:t xml:space="preserve"> und phil</w:t>
            </w:r>
            <w:r w:rsidRPr="00740A0F">
              <w:rPr>
                <w:sz w:val="24"/>
                <w:szCs w:val="24"/>
              </w:rPr>
              <w:t>o</w:t>
            </w:r>
            <w:r w:rsidRPr="00740A0F">
              <w:rPr>
                <w:sz w:val="24"/>
                <w:szCs w:val="24"/>
              </w:rPr>
              <w:t>sophische</w:t>
            </w:r>
            <w:r w:rsidR="006D0307">
              <w:rPr>
                <w:sz w:val="24"/>
                <w:szCs w:val="24"/>
              </w:rPr>
              <w:t>r</w:t>
            </w:r>
            <w:r w:rsidRPr="00740A0F">
              <w:rPr>
                <w:sz w:val="24"/>
                <w:szCs w:val="24"/>
              </w:rPr>
              <w:t xml:space="preserve"> </w:t>
            </w:r>
            <w:r w:rsidR="006D0307">
              <w:rPr>
                <w:sz w:val="24"/>
                <w:szCs w:val="24"/>
              </w:rPr>
              <w:t>Kenntnis</w:t>
            </w:r>
            <w:r w:rsidRPr="00740A0F">
              <w:rPr>
                <w:sz w:val="24"/>
                <w:szCs w:val="24"/>
              </w:rPr>
              <w:t xml:space="preserve"> der Geschichte noch nicht ge</w:t>
            </w:r>
            <w:r w:rsidR="006D0307">
              <w:rPr>
                <w:sz w:val="24"/>
                <w:szCs w:val="24"/>
              </w:rPr>
              <w:t>nü</w:t>
            </w:r>
            <w:r w:rsidRPr="00740A0F">
              <w:rPr>
                <w:sz w:val="24"/>
                <w:szCs w:val="24"/>
              </w:rPr>
              <w:t xml:space="preserve">gend vorbereitet war). </w:t>
            </w:r>
            <w:r w:rsidR="006D0307">
              <w:rPr>
                <w:sz w:val="24"/>
                <w:szCs w:val="24"/>
              </w:rPr>
              <w:t>„</w:t>
            </w:r>
            <w:r w:rsidRPr="006D0307">
              <w:rPr>
                <w:color w:val="C00000"/>
                <w:sz w:val="24"/>
                <w:szCs w:val="24"/>
              </w:rPr>
              <w:t xml:space="preserve">Einen </w:t>
            </w:r>
            <w:r w:rsidRPr="006D0307">
              <w:rPr>
                <w:color w:val="C00000"/>
                <w:sz w:val="24"/>
                <w:szCs w:val="24"/>
              </w:rPr>
              <w:lastRenderedPageBreak/>
              <w:t>Entwurf einer Aufkl</w:t>
            </w:r>
            <w:r w:rsidR="00740A0F" w:rsidRPr="006D0307">
              <w:rPr>
                <w:color w:val="C00000"/>
                <w:sz w:val="24"/>
                <w:szCs w:val="24"/>
              </w:rPr>
              <w:t>ä</w:t>
            </w:r>
            <w:r w:rsidRPr="006D0307">
              <w:rPr>
                <w:color w:val="C00000"/>
                <w:sz w:val="24"/>
                <w:szCs w:val="24"/>
              </w:rPr>
              <w:t>rung des gemeinen Mannes zu machen</w:t>
            </w:r>
            <w:r w:rsidR="006D0307">
              <w:rPr>
                <w:sz w:val="24"/>
                <w:szCs w:val="24"/>
              </w:rPr>
              <w:t>“, konnte fü</w:t>
            </w:r>
            <w:r w:rsidRPr="00740A0F">
              <w:rPr>
                <w:sz w:val="24"/>
                <w:szCs w:val="24"/>
              </w:rPr>
              <w:t>r den jungen Hegel nur bedeuten, die Forderung nach Aufkl</w:t>
            </w:r>
            <w:r w:rsidR="00740A0F" w:rsidRPr="00740A0F">
              <w:rPr>
                <w:sz w:val="24"/>
                <w:szCs w:val="24"/>
              </w:rPr>
              <w:t>ä</w:t>
            </w:r>
            <w:r w:rsidR="005B71C2">
              <w:rPr>
                <w:sz w:val="24"/>
                <w:szCs w:val="24"/>
              </w:rPr>
              <w:t>rung auch für den gemeinen Mann, also fü</w:t>
            </w:r>
            <w:r w:rsidRPr="00740A0F">
              <w:rPr>
                <w:sz w:val="24"/>
                <w:szCs w:val="24"/>
              </w:rPr>
              <w:t>r das Volk, geltend zu machen, und die Aufkl</w:t>
            </w:r>
            <w:r w:rsidR="00740A0F" w:rsidRPr="00740A0F">
              <w:rPr>
                <w:sz w:val="24"/>
                <w:szCs w:val="24"/>
              </w:rPr>
              <w:t>ä</w:t>
            </w:r>
            <w:r w:rsidRPr="00740A0F">
              <w:rPr>
                <w:sz w:val="24"/>
                <w:szCs w:val="24"/>
              </w:rPr>
              <w:t>rung folglich mit dem Hauptziel des Lebens des 'gemeinen Mannes', d.h. also mit der Gl</w:t>
            </w:r>
            <w:r w:rsidR="005B71C2">
              <w:rPr>
                <w:sz w:val="24"/>
                <w:szCs w:val="24"/>
              </w:rPr>
              <w:t>ü</w:t>
            </w:r>
            <w:r w:rsidRPr="00740A0F">
              <w:rPr>
                <w:sz w:val="24"/>
                <w:szCs w:val="24"/>
              </w:rPr>
              <w:t xml:space="preserve">ckseligkeit in Verbindung zu bringen. Hegel verzichtete aber darauf, nicht weil er das </w:t>
            </w:r>
            <w:r w:rsidR="005B71C2">
              <w:rPr>
                <w:sz w:val="24"/>
                <w:szCs w:val="24"/>
              </w:rPr>
              <w:t>nicht wollte oder fü</w:t>
            </w:r>
            <w:r w:rsidRPr="00740A0F">
              <w:rPr>
                <w:sz w:val="24"/>
                <w:szCs w:val="24"/>
              </w:rPr>
              <w:t>r nicht bede</w:t>
            </w:r>
            <w:r w:rsidRPr="00740A0F">
              <w:rPr>
                <w:sz w:val="24"/>
                <w:szCs w:val="24"/>
              </w:rPr>
              <w:t>u</w:t>
            </w:r>
            <w:r w:rsidRPr="00740A0F">
              <w:rPr>
                <w:sz w:val="24"/>
                <w:szCs w:val="24"/>
              </w:rPr>
              <w:t>tend hielt, sondern weil er sich dazu noch nicht in ausreichender Weise vorbereitet wu</w:t>
            </w:r>
            <w:r w:rsidR="00740A0F">
              <w:rPr>
                <w:sz w:val="24"/>
                <w:szCs w:val="24"/>
              </w:rPr>
              <w:t>ss</w:t>
            </w:r>
            <w:r w:rsidRPr="00740A0F">
              <w:rPr>
                <w:sz w:val="24"/>
                <w:szCs w:val="24"/>
              </w:rPr>
              <w:t>te. Da er  die Geschich</w:t>
            </w:r>
            <w:r w:rsidR="005B71C2">
              <w:rPr>
                <w:sz w:val="24"/>
                <w:szCs w:val="24"/>
              </w:rPr>
              <w:t>te noch nicht grü</w:t>
            </w:r>
            <w:r w:rsidRPr="00740A0F">
              <w:rPr>
                <w:sz w:val="24"/>
                <w:szCs w:val="24"/>
              </w:rPr>
              <w:t xml:space="preserve">ndlich und philosophisch studiert hatte, </w:t>
            </w:r>
            <w:r w:rsidRPr="005B71C2">
              <w:rPr>
                <w:b/>
                <w:sz w:val="24"/>
                <w:szCs w:val="24"/>
              </w:rPr>
              <w:t>beschlo</w:t>
            </w:r>
            <w:r w:rsidR="00740A0F" w:rsidRPr="005B71C2">
              <w:rPr>
                <w:b/>
                <w:sz w:val="24"/>
                <w:szCs w:val="24"/>
              </w:rPr>
              <w:t>ss</w:t>
            </w:r>
            <w:r w:rsidR="005B71C2" w:rsidRPr="005B71C2">
              <w:rPr>
                <w:b/>
                <w:sz w:val="24"/>
                <w:szCs w:val="24"/>
              </w:rPr>
              <w:t xml:space="preserve"> er also, seine</w:t>
            </w:r>
            <w:r w:rsidR="005B71C2">
              <w:rPr>
                <w:sz w:val="24"/>
                <w:szCs w:val="24"/>
              </w:rPr>
              <w:t xml:space="preserve"> </w:t>
            </w:r>
            <w:r w:rsidR="005B71C2" w:rsidRPr="005B71C2">
              <w:rPr>
                <w:b/>
                <w:sz w:val="24"/>
                <w:szCs w:val="24"/>
              </w:rPr>
              <w:t>Untersuchungen ü</w:t>
            </w:r>
            <w:r w:rsidRPr="005B71C2">
              <w:rPr>
                <w:b/>
                <w:sz w:val="24"/>
                <w:szCs w:val="24"/>
              </w:rPr>
              <w:t>ber die Verbindung zwischen Aufkl</w:t>
            </w:r>
            <w:r w:rsidR="00740A0F" w:rsidRPr="005B71C2">
              <w:rPr>
                <w:b/>
                <w:sz w:val="24"/>
                <w:szCs w:val="24"/>
              </w:rPr>
              <w:t>ä</w:t>
            </w:r>
            <w:r w:rsidRPr="005B71C2">
              <w:rPr>
                <w:b/>
                <w:sz w:val="24"/>
                <w:szCs w:val="24"/>
              </w:rPr>
              <w:t xml:space="preserve">rung und </w:t>
            </w:r>
            <w:r w:rsidR="005B71C2" w:rsidRPr="005B71C2">
              <w:rPr>
                <w:b/>
                <w:sz w:val="24"/>
                <w:szCs w:val="24"/>
              </w:rPr>
              <w:t>Glü</w:t>
            </w:r>
            <w:r w:rsidRPr="005B71C2">
              <w:rPr>
                <w:b/>
                <w:sz w:val="24"/>
                <w:szCs w:val="24"/>
              </w:rPr>
              <w:t>ckseligkeit zuerst auf dem Gebiet der Ge</w:t>
            </w:r>
            <w:r w:rsidR="005B71C2" w:rsidRPr="005B71C2">
              <w:rPr>
                <w:b/>
                <w:sz w:val="24"/>
                <w:szCs w:val="24"/>
              </w:rPr>
              <w:t>lehrten zu fü</w:t>
            </w:r>
            <w:r w:rsidRPr="005B71C2">
              <w:rPr>
                <w:b/>
                <w:sz w:val="24"/>
                <w:szCs w:val="24"/>
              </w:rPr>
              <w:t>hren, d.h. die Aufkl</w:t>
            </w:r>
            <w:r w:rsidR="00740A0F" w:rsidRPr="005B71C2">
              <w:rPr>
                <w:b/>
                <w:sz w:val="24"/>
                <w:szCs w:val="24"/>
              </w:rPr>
              <w:t>ä</w:t>
            </w:r>
            <w:r w:rsidRPr="005B71C2">
              <w:rPr>
                <w:b/>
                <w:sz w:val="24"/>
                <w:szCs w:val="24"/>
              </w:rPr>
              <w:t>rung als 'Aufkl</w:t>
            </w:r>
            <w:r w:rsidR="00740A0F" w:rsidRPr="005B71C2">
              <w:rPr>
                <w:b/>
                <w:sz w:val="24"/>
                <w:szCs w:val="24"/>
              </w:rPr>
              <w:t>ä</w:t>
            </w:r>
            <w:r w:rsidRPr="005B71C2">
              <w:rPr>
                <w:b/>
                <w:sz w:val="24"/>
                <w:szCs w:val="24"/>
              </w:rPr>
              <w:t>rung durch die Wisse</w:t>
            </w:r>
            <w:r w:rsidRPr="005B71C2">
              <w:rPr>
                <w:b/>
                <w:sz w:val="24"/>
                <w:szCs w:val="24"/>
              </w:rPr>
              <w:t>n</w:t>
            </w:r>
            <w:r w:rsidRPr="005B71C2">
              <w:rPr>
                <w:b/>
                <w:sz w:val="24"/>
                <w:szCs w:val="24"/>
              </w:rPr>
              <w:t>schaften und di</w:t>
            </w:r>
            <w:r w:rsidR="005B71C2" w:rsidRPr="005B71C2">
              <w:rPr>
                <w:b/>
                <w:sz w:val="24"/>
                <w:szCs w:val="24"/>
              </w:rPr>
              <w:t>e Kü</w:t>
            </w:r>
            <w:r w:rsidRPr="005B71C2">
              <w:rPr>
                <w:b/>
                <w:sz w:val="24"/>
                <w:szCs w:val="24"/>
              </w:rPr>
              <w:t>nste' in V</w:t>
            </w:r>
            <w:r w:rsidR="005B71C2" w:rsidRPr="005B71C2">
              <w:rPr>
                <w:b/>
                <w:sz w:val="24"/>
                <w:szCs w:val="24"/>
              </w:rPr>
              <w:t>erbindung zu dem Begriff der Glü</w:t>
            </w:r>
            <w:r w:rsidRPr="005B71C2">
              <w:rPr>
                <w:b/>
                <w:sz w:val="24"/>
                <w:szCs w:val="24"/>
              </w:rPr>
              <w:t>ckseligkeit zu se</w:t>
            </w:r>
            <w:r w:rsidRPr="005B71C2">
              <w:rPr>
                <w:b/>
                <w:sz w:val="24"/>
                <w:szCs w:val="24"/>
              </w:rPr>
              <w:t>t</w:t>
            </w:r>
            <w:r w:rsidRPr="005B71C2">
              <w:rPr>
                <w:b/>
                <w:sz w:val="24"/>
                <w:szCs w:val="24"/>
              </w:rPr>
              <w:t>zen.</w:t>
            </w:r>
          </w:p>
          <w:p w:rsidR="005B71C2" w:rsidRDefault="005B71C2" w:rsidP="00740A0F">
            <w:pPr>
              <w:jc w:val="both"/>
              <w:rPr>
                <w:b/>
                <w:sz w:val="24"/>
                <w:szCs w:val="24"/>
              </w:rPr>
            </w:pPr>
          </w:p>
          <w:p w:rsidR="005B71C2" w:rsidRDefault="005B71C2" w:rsidP="00740A0F">
            <w:pPr>
              <w:jc w:val="both"/>
              <w:rPr>
                <w:b/>
                <w:sz w:val="24"/>
                <w:szCs w:val="24"/>
              </w:rPr>
            </w:pPr>
          </w:p>
          <w:p w:rsidR="005B71C2" w:rsidRPr="005B71C2" w:rsidRDefault="005B71C2" w:rsidP="00740A0F">
            <w:pPr>
              <w:jc w:val="both"/>
              <w:rPr>
                <w:b/>
                <w:sz w:val="24"/>
                <w:szCs w:val="24"/>
              </w:rPr>
            </w:pPr>
          </w:p>
          <w:p w:rsidR="00DA2A9D" w:rsidRPr="005B71C2" w:rsidRDefault="00DA2A9D" w:rsidP="00740A0F">
            <w:pPr>
              <w:jc w:val="both"/>
              <w:rPr>
                <w:b/>
                <w:sz w:val="24"/>
                <w:szCs w:val="24"/>
              </w:rPr>
            </w:pPr>
            <w:r w:rsidRPr="005B71C2">
              <w:rPr>
                <w:b/>
                <w:sz w:val="24"/>
                <w:szCs w:val="24"/>
              </w:rPr>
              <w:t>Hegel begann also nicht sofort mit dem Entwurf von einer 'Aufkl</w:t>
            </w:r>
            <w:r w:rsidR="00740A0F" w:rsidRPr="005B71C2">
              <w:rPr>
                <w:b/>
                <w:sz w:val="24"/>
                <w:szCs w:val="24"/>
              </w:rPr>
              <w:t>ä</w:t>
            </w:r>
            <w:r w:rsidRPr="005B71C2">
              <w:rPr>
                <w:b/>
                <w:sz w:val="24"/>
                <w:szCs w:val="24"/>
              </w:rPr>
              <w:t>rung des g</w:t>
            </w:r>
            <w:r w:rsidRPr="005B71C2">
              <w:rPr>
                <w:b/>
                <w:sz w:val="24"/>
                <w:szCs w:val="24"/>
              </w:rPr>
              <w:t>e</w:t>
            </w:r>
            <w:r w:rsidRPr="005B71C2">
              <w:rPr>
                <w:b/>
                <w:sz w:val="24"/>
                <w:szCs w:val="24"/>
              </w:rPr>
              <w:t>meinen Mannes', w</w:t>
            </w:r>
            <w:r w:rsidR="005B71C2" w:rsidRPr="005B71C2">
              <w:rPr>
                <w:b/>
                <w:sz w:val="24"/>
                <w:szCs w:val="24"/>
              </w:rPr>
              <w:t>eil er vorher die G</w:t>
            </w:r>
            <w:r w:rsidR="005B71C2" w:rsidRPr="005B71C2">
              <w:rPr>
                <w:b/>
                <w:sz w:val="24"/>
                <w:szCs w:val="24"/>
              </w:rPr>
              <w:t>e</w:t>
            </w:r>
            <w:r w:rsidR="005B71C2" w:rsidRPr="005B71C2">
              <w:rPr>
                <w:b/>
                <w:sz w:val="24"/>
                <w:szCs w:val="24"/>
              </w:rPr>
              <w:t>schichte grü</w:t>
            </w:r>
            <w:r w:rsidRPr="005B71C2">
              <w:rPr>
                <w:b/>
                <w:sz w:val="24"/>
                <w:szCs w:val="24"/>
              </w:rPr>
              <w:t>ndlich und philosophisch st</w:t>
            </w:r>
            <w:r w:rsidRPr="005B71C2">
              <w:rPr>
                <w:b/>
                <w:sz w:val="24"/>
                <w:szCs w:val="24"/>
              </w:rPr>
              <w:t>u</w:t>
            </w:r>
            <w:r w:rsidRPr="005B71C2">
              <w:rPr>
                <w:b/>
                <w:sz w:val="24"/>
                <w:szCs w:val="24"/>
              </w:rPr>
              <w:t xml:space="preserve">dieren wollte. Sein letztes Ziel war aber, einen solchen </w:t>
            </w:r>
            <w:r w:rsidR="005B71C2">
              <w:rPr>
                <w:b/>
                <w:sz w:val="24"/>
                <w:szCs w:val="24"/>
              </w:rPr>
              <w:t>Entwurf zu machen</w:t>
            </w:r>
            <w:r w:rsidRPr="005B71C2">
              <w:rPr>
                <w:b/>
                <w:sz w:val="24"/>
                <w:szCs w:val="24"/>
              </w:rPr>
              <w:t>.</w:t>
            </w:r>
          </w:p>
          <w:p w:rsidR="005B71C2" w:rsidRDefault="005B71C2" w:rsidP="00740A0F">
            <w:pPr>
              <w:jc w:val="both"/>
              <w:rPr>
                <w:sz w:val="24"/>
                <w:szCs w:val="24"/>
              </w:rPr>
            </w:pPr>
          </w:p>
          <w:p w:rsidR="005B71C2" w:rsidRDefault="005B71C2" w:rsidP="00740A0F">
            <w:pPr>
              <w:jc w:val="both"/>
              <w:rPr>
                <w:sz w:val="24"/>
                <w:szCs w:val="24"/>
              </w:rPr>
            </w:pPr>
          </w:p>
          <w:p w:rsidR="005B71C2" w:rsidRPr="00740A0F" w:rsidRDefault="005B71C2" w:rsidP="00740A0F">
            <w:pPr>
              <w:jc w:val="both"/>
              <w:rPr>
                <w:sz w:val="24"/>
                <w:szCs w:val="24"/>
              </w:rPr>
            </w:pPr>
          </w:p>
          <w:p w:rsidR="005B71C2" w:rsidRPr="005B71C2" w:rsidRDefault="00DA2A9D" w:rsidP="00740A0F">
            <w:pPr>
              <w:jc w:val="both"/>
              <w:rPr>
                <w:b/>
                <w:sz w:val="24"/>
                <w:szCs w:val="24"/>
              </w:rPr>
            </w:pPr>
            <w:r w:rsidRPr="005B71C2">
              <w:rPr>
                <w:b/>
                <w:sz w:val="24"/>
                <w:szCs w:val="24"/>
              </w:rPr>
              <w:t>Man kann  also sagen, da</w:t>
            </w:r>
            <w:r w:rsidR="00740A0F" w:rsidRPr="005B71C2">
              <w:rPr>
                <w:b/>
                <w:sz w:val="24"/>
                <w:szCs w:val="24"/>
              </w:rPr>
              <w:t>ss</w:t>
            </w:r>
            <w:r w:rsidRPr="005B71C2">
              <w:rPr>
                <w:b/>
                <w:sz w:val="24"/>
                <w:szCs w:val="24"/>
              </w:rPr>
              <w:t xml:space="preserve"> die Entstehung der Frage nach einer 'Aufkl</w:t>
            </w:r>
            <w:r w:rsidR="00740A0F" w:rsidRPr="005B71C2">
              <w:rPr>
                <w:b/>
                <w:sz w:val="24"/>
                <w:szCs w:val="24"/>
              </w:rPr>
              <w:t>ä</w:t>
            </w:r>
            <w:r w:rsidRPr="005B71C2">
              <w:rPr>
                <w:b/>
                <w:sz w:val="24"/>
                <w:szCs w:val="24"/>
              </w:rPr>
              <w:t>rung des g</w:t>
            </w:r>
            <w:r w:rsidRPr="005B71C2">
              <w:rPr>
                <w:b/>
                <w:sz w:val="24"/>
                <w:szCs w:val="24"/>
              </w:rPr>
              <w:t>e</w:t>
            </w:r>
            <w:r w:rsidRPr="005B71C2">
              <w:rPr>
                <w:b/>
                <w:sz w:val="24"/>
                <w:szCs w:val="24"/>
              </w:rPr>
              <w:t>meinen Mannes' sehr wahrscheinlich den Hauptinhalt der Textpartie ohne Datum bildete.</w:t>
            </w:r>
          </w:p>
          <w:p w:rsidR="005B71C2" w:rsidRDefault="005B71C2" w:rsidP="00740A0F">
            <w:pPr>
              <w:jc w:val="both"/>
              <w:rPr>
                <w:sz w:val="24"/>
                <w:szCs w:val="24"/>
              </w:rPr>
            </w:pPr>
          </w:p>
          <w:p w:rsidR="005B71C2" w:rsidRPr="005B71C2" w:rsidRDefault="00DA2A9D" w:rsidP="00740A0F">
            <w:pPr>
              <w:jc w:val="both"/>
              <w:rPr>
                <w:b/>
                <w:sz w:val="24"/>
                <w:szCs w:val="24"/>
              </w:rPr>
            </w:pPr>
            <w:r w:rsidRPr="005B71C2">
              <w:rPr>
                <w:b/>
                <w:sz w:val="24"/>
                <w:szCs w:val="24"/>
              </w:rPr>
              <w:t>Das Problem bestand haupts</w:t>
            </w:r>
            <w:r w:rsidR="00740A0F" w:rsidRPr="005B71C2">
              <w:rPr>
                <w:b/>
                <w:sz w:val="24"/>
                <w:szCs w:val="24"/>
              </w:rPr>
              <w:t>ä</w:t>
            </w:r>
            <w:r w:rsidRPr="005B71C2">
              <w:rPr>
                <w:b/>
                <w:sz w:val="24"/>
                <w:szCs w:val="24"/>
              </w:rPr>
              <w:t>chlich in der</w:t>
            </w:r>
            <w:r w:rsidR="005B71C2" w:rsidRPr="005B71C2">
              <w:rPr>
                <w:b/>
                <w:sz w:val="24"/>
                <w:szCs w:val="24"/>
              </w:rPr>
              <w:t xml:space="preserve"> Verbindung des Begriffs der Glü</w:t>
            </w:r>
            <w:r w:rsidRPr="005B71C2">
              <w:rPr>
                <w:b/>
                <w:sz w:val="24"/>
                <w:szCs w:val="24"/>
              </w:rPr>
              <w:t>ckseli</w:t>
            </w:r>
            <w:r w:rsidRPr="005B71C2">
              <w:rPr>
                <w:b/>
                <w:sz w:val="24"/>
                <w:szCs w:val="24"/>
              </w:rPr>
              <w:t>g</w:t>
            </w:r>
            <w:r w:rsidRPr="005B71C2">
              <w:rPr>
                <w:b/>
                <w:sz w:val="24"/>
                <w:szCs w:val="24"/>
              </w:rPr>
              <w:t>keit mit dem der Aufkl</w:t>
            </w:r>
            <w:r w:rsidR="00740A0F" w:rsidRPr="005B71C2">
              <w:rPr>
                <w:b/>
                <w:sz w:val="24"/>
                <w:szCs w:val="24"/>
              </w:rPr>
              <w:t>ä</w:t>
            </w:r>
            <w:r w:rsidRPr="005B71C2">
              <w:rPr>
                <w:b/>
                <w:sz w:val="24"/>
                <w:szCs w:val="24"/>
              </w:rPr>
              <w:t>rung, wie Hegel sie in den entsprechenden Eintr</w:t>
            </w:r>
            <w:r w:rsidR="00740A0F" w:rsidRPr="005B71C2">
              <w:rPr>
                <w:b/>
                <w:sz w:val="24"/>
                <w:szCs w:val="24"/>
              </w:rPr>
              <w:t>ä</w:t>
            </w:r>
            <w:r w:rsidRPr="005B71C2">
              <w:rPr>
                <w:b/>
                <w:sz w:val="24"/>
                <w:szCs w:val="24"/>
              </w:rPr>
              <w:t>gen def</w:t>
            </w:r>
            <w:r w:rsidRPr="005B71C2">
              <w:rPr>
                <w:b/>
                <w:sz w:val="24"/>
                <w:szCs w:val="24"/>
              </w:rPr>
              <w:t>i</w:t>
            </w:r>
            <w:r w:rsidRPr="005B71C2">
              <w:rPr>
                <w:b/>
                <w:sz w:val="24"/>
                <w:szCs w:val="24"/>
              </w:rPr>
              <w:t>niert hatte. In dieser Verbindung wurden von ihm die zwei Voraussetzungen seines in dieser Zeit entstehenden moralischen Ideals verein</w:t>
            </w:r>
            <w:r w:rsidR="005B71C2" w:rsidRPr="005B71C2">
              <w:rPr>
                <w:b/>
                <w:sz w:val="24"/>
                <w:szCs w:val="24"/>
              </w:rPr>
              <w:t>igt: die Glü</w:t>
            </w:r>
            <w:r w:rsidRPr="005B71C2">
              <w:rPr>
                <w:b/>
                <w:sz w:val="24"/>
                <w:szCs w:val="24"/>
              </w:rPr>
              <w:t>ckseligkeit als Hauptziel und Inhalt des menschlichen Lebens, die in sich die Geselligkeit ei</w:t>
            </w:r>
            <w:r w:rsidRPr="005B71C2">
              <w:rPr>
                <w:b/>
                <w:sz w:val="24"/>
                <w:szCs w:val="24"/>
              </w:rPr>
              <w:t>n</w:t>
            </w:r>
            <w:r w:rsidRPr="005B71C2">
              <w:rPr>
                <w:b/>
                <w:sz w:val="24"/>
                <w:szCs w:val="24"/>
              </w:rPr>
              <w:lastRenderedPageBreak/>
              <w:t>schlie</w:t>
            </w:r>
            <w:r w:rsidR="005B71C2" w:rsidRPr="005B71C2">
              <w:rPr>
                <w:b/>
                <w:sz w:val="24"/>
                <w:szCs w:val="24"/>
              </w:rPr>
              <w:t>ß</w:t>
            </w:r>
            <w:r w:rsidRPr="005B71C2">
              <w:rPr>
                <w:b/>
                <w:sz w:val="24"/>
                <w:szCs w:val="24"/>
              </w:rPr>
              <w:t>t, und die Aufkl</w:t>
            </w:r>
            <w:r w:rsidR="00740A0F" w:rsidRPr="005B71C2">
              <w:rPr>
                <w:b/>
                <w:sz w:val="24"/>
                <w:szCs w:val="24"/>
              </w:rPr>
              <w:t>ä</w:t>
            </w:r>
            <w:r w:rsidRPr="005B71C2">
              <w:rPr>
                <w:b/>
                <w:sz w:val="24"/>
                <w:szCs w:val="24"/>
              </w:rPr>
              <w:t xml:space="preserve">rung als die Form des menschlichen Verhaltens, </w:t>
            </w:r>
            <w:r w:rsidR="005B71C2" w:rsidRPr="005B71C2">
              <w:rPr>
                <w:b/>
                <w:sz w:val="24"/>
                <w:szCs w:val="24"/>
              </w:rPr>
              <w:t>die zu jenem Ziel führen soll und die fü</w:t>
            </w:r>
            <w:r w:rsidRPr="005B71C2">
              <w:rPr>
                <w:b/>
                <w:sz w:val="24"/>
                <w:szCs w:val="24"/>
              </w:rPr>
              <w:t>r sich allein, ohne diesen Inhalt, leer w</w:t>
            </w:r>
            <w:r w:rsidR="00740A0F" w:rsidRPr="005B71C2">
              <w:rPr>
                <w:b/>
                <w:sz w:val="24"/>
                <w:szCs w:val="24"/>
              </w:rPr>
              <w:t>ä</w:t>
            </w:r>
            <w:r w:rsidRPr="005B71C2">
              <w:rPr>
                <w:b/>
                <w:sz w:val="24"/>
                <w:szCs w:val="24"/>
              </w:rPr>
              <w:t xml:space="preserve">re. </w:t>
            </w:r>
          </w:p>
          <w:p w:rsidR="005B71C2" w:rsidRDefault="005B71C2" w:rsidP="00740A0F">
            <w:pPr>
              <w:jc w:val="both"/>
              <w:rPr>
                <w:sz w:val="24"/>
                <w:szCs w:val="24"/>
              </w:rPr>
            </w:pPr>
          </w:p>
          <w:p w:rsidR="005B71C2" w:rsidRPr="005B71C2" w:rsidRDefault="00DA2A9D" w:rsidP="00740A0F">
            <w:pPr>
              <w:jc w:val="both"/>
              <w:rPr>
                <w:b/>
                <w:sz w:val="24"/>
                <w:szCs w:val="24"/>
              </w:rPr>
            </w:pPr>
            <w:r w:rsidRPr="005B71C2">
              <w:rPr>
                <w:b/>
                <w:sz w:val="24"/>
                <w:szCs w:val="24"/>
              </w:rPr>
              <w:t>Hierin sind also die Hauptgedanken dieser ersten Phase der Geistesentwicklung H</w:t>
            </w:r>
            <w:r w:rsidRPr="005B71C2">
              <w:rPr>
                <w:b/>
                <w:sz w:val="24"/>
                <w:szCs w:val="24"/>
              </w:rPr>
              <w:t>e</w:t>
            </w:r>
            <w:r w:rsidRPr="005B71C2">
              <w:rPr>
                <w:b/>
                <w:sz w:val="24"/>
                <w:szCs w:val="24"/>
              </w:rPr>
              <w:t>gels, die Forderung</w:t>
            </w:r>
            <w:r w:rsidR="005B71C2" w:rsidRPr="005B71C2">
              <w:rPr>
                <w:b/>
                <w:sz w:val="24"/>
                <w:szCs w:val="24"/>
              </w:rPr>
              <w:t xml:space="preserve"> nach Vernünftigkeit des moralischen Verhaltens und nach Glü</w:t>
            </w:r>
            <w:r w:rsidRPr="005B71C2">
              <w:rPr>
                <w:b/>
                <w:sz w:val="24"/>
                <w:szCs w:val="24"/>
              </w:rPr>
              <w:t>ckseligkeit des menschlichen Lebens, zusammengefa</w:t>
            </w:r>
            <w:r w:rsidR="00740A0F" w:rsidRPr="005B71C2">
              <w:rPr>
                <w:b/>
                <w:sz w:val="24"/>
                <w:szCs w:val="24"/>
              </w:rPr>
              <w:t>ss</w:t>
            </w:r>
            <w:r w:rsidRPr="005B71C2">
              <w:rPr>
                <w:b/>
                <w:sz w:val="24"/>
                <w:szCs w:val="24"/>
              </w:rPr>
              <w:t>t.</w:t>
            </w:r>
          </w:p>
          <w:p w:rsidR="005B71C2" w:rsidRDefault="005B71C2" w:rsidP="00740A0F">
            <w:pPr>
              <w:jc w:val="both"/>
              <w:rPr>
                <w:sz w:val="24"/>
                <w:szCs w:val="24"/>
              </w:rPr>
            </w:pPr>
          </w:p>
          <w:p w:rsidR="00DA2A9D" w:rsidRPr="00740A0F" w:rsidRDefault="00DA2A9D" w:rsidP="00740A0F">
            <w:pPr>
              <w:jc w:val="both"/>
              <w:rPr>
                <w:sz w:val="24"/>
                <w:szCs w:val="24"/>
              </w:rPr>
            </w:pPr>
            <w:r w:rsidRPr="00740A0F">
              <w:rPr>
                <w:sz w:val="24"/>
                <w:szCs w:val="24"/>
              </w:rPr>
              <w:t>Die Stellung der Frage nach einer 'Aufkl</w:t>
            </w:r>
            <w:r w:rsidR="00740A0F" w:rsidRPr="00740A0F">
              <w:rPr>
                <w:sz w:val="24"/>
                <w:szCs w:val="24"/>
              </w:rPr>
              <w:t>ä</w:t>
            </w:r>
            <w:r w:rsidRPr="00740A0F">
              <w:rPr>
                <w:sz w:val="24"/>
                <w:szCs w:val="24"/>
              </w:rPr>
              <w:t>rung des gemeinen Mannes' kann man de</w:t>
            </w:r>
            <w:r w:rsidRPr="00740A0F">
              <w:rPr>
                <w:sz w:val="24"/>
                <w:szCs w:val="24"/>
              </w:rPr>
              <w:t>s</w:t>
            </w:r>
            <w:r w:rsidRPr="00740A0F">
              <w:rPr>
                <w:sz w:val="24"/>
                <w:szCs w:val="24"/>
              </w:rPr>
              <w:t>halb als logischen Schlu</w:t>
            </w:r>
            <w:r w:rsidR="00740A0F">
              <w:rPr>
                <w:sz w:val="24"/>
                <w:szCs w:val="24"/>
              </w:rPr>
              <w:t>ss</w:t>
            </w:r>
            <w:r w:rsidRPr="00740A0F">
              <w:rPr>
                <w:sz w:val="24"/>
                <w:szCs w:val="24"/>
              </w:rPr>
              <w:t xml:space="preserve"> dieser Phase b</w:t>
            </w:r>
            <w:r w:rsidRPr="00740A0F">
              <w:rPr>
                <w:sz w:val="24"/>
                <w:szCs w:val="24"/>
              </w:rPr>
              <w:t>e</w:t>
            </w:r>
            <w:r w:rsidR="005B71C2">
              <w:rPr>
                <w:sz w:val="24"/>
                <w:szCs w:val="24"/>
              </w:rPr>
              <w:t>trachten. Wenn</w:t>
            </w:r>
            <w:r w:rsidRPr="00740A0F">
              <w:rPr>
                <w:sz w:val="24"/>
                <w:szCs w:val="24"/>
              </w:rPr>
              <w:t>gleich</w:t>
            </w:r>
            <w:r w:rsidR="005B71C2">
              <w:rPr>
                <w:sz w:val="24"/>
                <w:szCs w:val="24"/>
              </w:rPr>
              <w:t xml:space="preserve"> sie von Hegel nicht sofort gelö</w:t>
            </w:r>
            <w:r w:rsidRPr="00740A0F">
              <w:rPr>
                <w:sz w:val="24"/>
                <w:szCs w:val="24"/>
              </w:rPr>
              <w:t>st wurde, bildete sie doch den Hin-</w:t>
            </w:r>
          </w:p>
          <w:p w:rsidR="00DA2A9D" w:rsidRPr="00740A0F" w:rsidRDefault="00DA2A9D" w:rsidP="00740A0F">
            <w:pPr>
              <w:jc w:val="both"/>
              <w:rPr>
                <w:sz w:val="24"/>
                <w:szCs w:val="24"/>
              </w:rPr>
            </w:pPr>
            <w:proofErr w:type="spellStart"/>
            <w:r w:rsidRPr="00740A0F">
              <w:rPr>
                <w:sz w:val="24"/>
                <w:szCs w:val="24"/>
              </w:rPr>
              <w:t>tergrund</w:t>
            </w:r>
            <w:proofErr w:type="spellEnd"/>
            <w:r w:rsidRPr="00740A0F">
              <w:rPr>
                <w:sz w:val="24"/>
                <w:szCs w:val="24"/>
              </w:rPr>
              <w:t xml:space="preserve"> seiner weiteren Gedankenentwic</w:t>
            </w:r>
            <w:r w:rsidRPr="00740A0F">
              <w:rPr>
                <w:sz w:val="24"/>
                <w:szCs w:val="24"/>
              </w:rPr>
              <w:t>k</w:t>
            </w:r>
            <w:r w:rsidR="005B71C2">
              <w:rPr>
                <w:sz w:val="24"/>
                <w:szCs w:val="24"/>
              </w:rPr>
              <w:t>lung. Diese ging über den not</w:t>
            </w:r>
            <w:r w:rsidRPr="00740A0F">
              <w:rPr>
                <w:sz w:val="24"/>
                <w:szCs w:val="24"/>
              </w:rPr>
              <w:t>wendigen U</w:t>
            </w:r>
            <w:r w:rsidRPr="00740A0F">
              <w:rPr>
                <w:sz w:val="24"/>
                <w:szCs w:val="24"/>
              </w:rPr>
              <w:t>m</w:t>
            </w:r>
            <w:r w:rsidRPr="00740A0F">
              <w:rPr>
                <w:sz w:val="24"/>
                <w:szCs w:val="24"/>
              </w:rPr>
              <w:t>weg der Untersuchung der 'Aufkl</w:t>
            </w:r>
            <w:r w:rsidR="00740A0F" w:rsidRPr="00740A0F">
              <w:rPr>
                <w:sz w:val="24"/>
                <w:szCs w:val="24"/>
              </w:rPr>
              <w:t>ä</w:t>
            </w:r>
            <w:r w:rsidR="005B71C2">
              <w:rPr>
                <w:sz w:val="24"/>
                <w:szCs w:val="24"/>
              </w:rPr>
              <w:t>rung durch die Wissenschaften und die Kü</w:t>
            </w:r>
            <w:r w:rsidRPr="00740A0F">
              <w:rPr>
                <w:sz w:val="24"/>
                <w:szCs w:val="24"/>
              </w:rPr>
              <w:t>nste' weiter.</w:t>
            </w:r>
          </w:p>
          <w:p w:rsidR="00DA2A9D" w:rsidRPr="00740A0F" w:rsidRDefault="00DA2A9D" w:rsidP="00740A0F">
            <w:pPr>
              <w:jc w:val="both"/>
              <w:rPr>
                <w:sz w:val="24"/>
                <w:szCs w:val="24"/>
              </w:rPr>
            </w:pPr>
          </w:p>
          <w:p w:rsidR="00DA2A9D" w:rsidRPr="00740A0F" w:rsidRDefault="00DA2A9D" w:rsidP="00740A0F">
            <w:pPr>
              <w:jc w:val="both"/>
              <w:rPr>
                <w:sz w:val="24"/>
                <w:szCs w:val="24"/>
              </w:rPr>
            </w:pPr>
          </w:p>
          <w:p w:rsidR="00DA2A9D" w:rsidRPr="00740A0F" w:rsidRDefault="00DA2A9D" w:rsidP="00740A0F">
            <w:pPr>
              <w:jc w:val="both"/>
              <w:rPr>
                <w:sz w:val="24"/>
                <w:szCs w:val="24"/>
              </w:rPr>
            </w:pPr>
          </w:p>
          <w:p w:rsidR="00DA2A9D" w:rsidRPr="00740A0F" w:rsidRDefault="00E30A9E" w:rsidP="00740A0F">
            <w:pPr>
              <w:jc w:val="both"/>
              <w:rPr>
                <w:sz w:val="24"/>
                <w:szCs w:val="24"/>
              </w:rPr>
            </w:pPr>
            <w:r w:rsidRPr="00740A0F">
              <w:rPr>
                <w:sz w:val="24"/>
                <w:szCs w:val="24"/>
              </w:rPr>
              <w:t xml:space="preserve"> </w:t>
            </w:r>
          </w:p>
          <w:p w:rsidR="00DA2A9D" w:rsidRPr="00740A0F" w:rsidRDefault="00DA2A9D" w:rsidP="00740A0F">
            <w:pPr>
              <w:jc w:val="both"/>
              <w:rPr>
                <w:sz w:val="24"/>
                <w:szCs w:val="24"/>
              </w:rPr>
            </w:pPr>
          </w:p>
          <w:p w:rsidR="00DA2A9D" w:rsidRPr="00740A0F" w:rsidRDefault="00DA2A9D" w:rsidP="00740A0F">
            <w:pPr>
              <w:jc w:val="both"/>
              <w:rPr>
                <w:sz w:val="24"/>
                <w:szCs w:val="24"/>
              </w:rPr>
            </w:pPr>
          </w:p>
          <w:p w:rsidR="00DA2A9D" w:rsidRPr="00740A0F" w:rsidRDefault="00DA2A9D" w:rsidP="00740A0F">
            <w:pPr>
              <w:pStyle w:val="StandardWeb"/>
              <w:spacing w:before="0" w:beforeAutospacing="0" w:after="0"/>
              <w:jc w:val="both"/>
              <w:rPr>
                <w:b/>
              </w:rPr>
            </w:pPr>
          </w:p>
        </w:tc>
        <w:tc>
          <w:tcPr>
            <w:tcW w:w="4606" w:type="dxa"/>
          </w:tcPr>
          <w:p w:rsidR="00DA2A9D" w:rsidRPr="00740A0F" w:rsidRDefault="00DA2A9D" w:rsidP="004D11B2">
            <w:pPr>
              <w:pStyle w:val="StandardWeb"/>
              <w:spacing w:before="0" w:beforeAutospacing="0" w:after="0"/>
              <w:jc w:val="center"/>
              <w:rPr>
                <w:b/>
                <w:lang w:val="it-IT"/>
              </w:rPr>
            </w:pPr>
            <w:r w:rsidRPr="00740A0F">
              <w:rPr>
                <w:b/>
                <w:lang w:val="it-IT"/>
              </w:rPr>
              <w:lastRenderedPageBreak/>
              <w:t>Terzo Stadio</w:t>
            </w:r>
          </w:p>
          <w:p w:rsidR="00DA2A9D" w:rsidRPr="00740A0F" w:rsidRDefault="00DA2A9D" w:rsidP="00740A0F">
            <w:pPr>
              <w:pStyle w:val="StandardWeb"/>
              <w:spacing w:before="0" w:beforeAutospacing="0" w:after="0"/>
              <w:jc w:val="both"/>
              <w:rPr>
                <w:b/>
                <w:lang w:val="it-IT"/>
              </w:rPr>
            </w:pPr>
          </w:p>
          <w:p w:rsidR="00DA2A9D" w:rsidRPr="00740A0F" w:rsidRDefault="004D11B2" w:rsidP="004D11B2">
            <w:pPr>
              <w:pStyle w:val="StandardWeb"/>
              <w:spacing w:before="0" w:beforeAutospacing="0" w:after="0"/>
              <w:jc w:val="center"/>
              <w:rPr>
                <w:b/>
                <w:i/>
                <w:lang w:val="it-IT"/>
              </w:rPr>
            </w:pPr>
            <w:r>
              <w:rPr>
                <w:b/>
                <w:i/>
                <w:lang w:val="it-IT"/>
              </w:rPr>
              <w:t xml:space="preserve">1.3 </w:t>
            </w:r>
            <w:r w:rsidR="00DA2A9D" w:rsidRPr="00740A0F">
              <w:rPr>
                <w:b/>
                <w:i/>
                <w:lang w:val="it-IT"/>
              </w:rPr>
              <w:t xml:space="preserve">La nascita della problematica </w:t>
            </w:r>
            <w:r>
              <w:rPr>
                <w:b/>
                <w:i/>
                <w:lang w:val="it-IT"/>
              </w:rPr>
              <w:br/>
            </w:r>
            <w:r w:rsidR="00DA2A9D" w:rsidRPr="00740A0F">
              <w:rPr>
                <w:b/>
                <w:i/>
                <w:lang w:val="it-IT"/>
              </w:rPr>
              <w:t>fondamentale</w:t>
            </w:r>
            <w:r>
              <w:rPr>
                <w:b/>
                <w:i/>
                <w:lang w:val="it-IT"/>
              </w:rPr>
              <w:t xml:space="preserve"> </w:t>
            </w:r>
            <w:r w:rsidR="00DA2A9D" w:rsidRPr="00740A0F">
              <w:rPr>
                <w:b/>
                <w:i/>
                <w:lang w:val="it-IT"/>
              </w:rPr>
              <w:t xml:space="preserve">di </w:t>
            </w:r>
            <w:proofErr w:type="gramStart"/>
            <w:r w:rsidR="00DA2A9D" w:rsidRPr="00740A0F">
              <w:rPr>
                <w:b/>
                <w:i/>
                <w:lang w:val="it-IT"/>
              </w:rPr>
              <w:t>un</w:t>
            </w:r>
            <w:proofErr w:type="gramEnd"/>
            <w:r w:rsidR="00DA2A9D" w:rsidRPr="00740A0F">
              <w:rPr>
                <w:b/>
                <w:i/>
                <w:lang w:val="it-IT"/>
              </w:rPr>
              <w:t xml:space="preserve"> </w:t>
            </w:r>
            <w:r>
              <w:rPr>
                <w:b/>
                <w:i/>
                <w:lang w:val="it-IT"/>
              </w:rPr>
              <w:br/>
            </w:r>
            <w:proofErr w:type="spellStart"/>
            <w:r w:rsidR="00DA2A9D" w:rsidRPr="00740A0F">
              <w:rPr>
                <w:b/>
                <w:i/>
                <w:lang w:val="it-IT"/>
              </w:rPr>
              <w:t>‚illuminamento</w:t>
            </w:r>
            <w:proofErr w:type="spellEnd"/>
            <w:r w:rsidR="00DA2A9D" w:rsidRPr="00740A0F">
              <w:rPr>
                <w:b/>
                <w:i/>
                <w:lang w:val="it-IT"/>
              </w:rPr>
              <w:t xml:space="preserve"> dell'uomo comune’</w:t>
            </w:r>
          </w:p>
          <w:p w:rsidR="00DA2A9D" w:rsidRPr="00740A0F" w:rsidRDefault="00DA2A9D" w:rsidP="004D11B2">
            <w:pPr>
              <w:pStyle w:val="StandardWeb"/>
              <w:spacing w:before="0" w:beforeAutospacing="0" w:after="0"/>
              <w:jc w:val="center"/>
              <w:rPr>
                <w:b/>
                <w:lang w:val="it-IT"/>
              </w:rPr>
            </w:pPr>
          </w:p>
          <w:p w:rsidR="00DA2A9D" w:rsidRPr="00740A0F" w:rsidRDefault="00DA2A9D" w:rsidP="004D11B2">
            <w:pPr>
              <w:pStyle w:val="StandardWeb"/>
              <w:spacing w:before="0" w:beforeAutospacing="0" w:after="0"/>
              <w:jc w:val="center"/>
              <w:rPr>
                <w:i/>
                <w:lang w:val="it-IT"/>
              </w:rPr>
            </w:pPr>
            <w:r w:rsidRPr="00740A0F">
              <w:rPr>
                <w:lang w:val="it-IT"/>
              </w:rPr>
              <w:t>24</w:t>
            </w:r>
            <w:r w:rsidR="00740A0F" w:rsidRPr="00740A0F">
              <w:rPr>
                <w:lang w:val="it-IT"/>
              </w:rPr>
              <w:t xml:space="preserve"> febbraio 1786 - 7 gennaio 1787</w:t>
            </w:r>
          </w:p>
          <w:p w:rsidR="00DA2A9D" w:rsidRPr="00740A0F" w:rsidRDefault="00DA2A9D" w:rsidP="004D11B2">
            <w:pPr>
              <w:pStyle w:val="StandardWeb"/>
              <w:spacing w:before="0" w:beforeAutospacing="0" w:after="0"/>
              <w:jc w:val="center"/>
              <w:rPr>
                <w:lang w:val="it-IT"/>
              </w:rPr>
            </w:pPr>
            <w:r w:rsidRPr="00740A0F">
              <w:rPr>
                <w:lang w:val="it-IT"/>
              </w:rPr>
              <w:t>Fonte</w:t>
            </w:r>
            <w:r w:rsidR="004D11B2">
              <w:rPr>
                <w:lang w:val="it-IT"/>
              </w:rPr>
              <w:t xml:space="preserve"> principale</w:t>
            </w:r>
            <w:r w:rsidRPr="00740A0F">
              <w:rPr>
                <w:lang w:val="it-IT"/>
              </w:rPr>
              <w:t xml:space="preserve">: </w:t>
            </w:r>
            <w:r w:rsidR="00740A0F" w:rsidRPr="00740A0F">
              <w:rPr>
                <w:lang w:val="it-IT"/>
              </w:rPr>
              <w:t>Diario</w:t>
            </w:r>
          </w:p>
          <w:p w:rsidR="00DA2A9D" w:rsidRPr="00740A0F" w:rsidRDefault="00DA2A9D" w:rsidP="004D11B2">
            <w:pPr>
              <w:pStyle w:val="StandardWeb"/>
              <w:spacing w:before="0" w:beforeAutospacing="0" w:after="0"/>
              <w:jc w:val="center"/>
              <w:rPr>
                <w:lang w:val="it-IT"/>
              </w:rPr>
            </w:pPr>
          </w:p>
          <w:p w:rsidR="00DA2A9D" w:rsidRDefault="00DA2A9D" w:rsidP="004D11B2">
            <w:pPr>
              <w:pStyle w:val="StandardWeb"/>
              <w:spacing w:before="0" w:beforeAutospacing="0" w:after="0"/>
              <w:jc w:val="center"/>
              <w:rPr>
                <w:b/>
                <w:i/>
                <w:vertAlign w:val="superscript"/>
                <w:lang w:val="it-IT"/>
              </w:rPr>
            </w:pPr>
            <w:r w:rsidRPr="00740A0F">
              <w:rPr>
                <w:lang w:val="it-IT"/>
              </w:rPr>
              <w:t>*</w:t>
            </w:r>
          </w:p>
          <w:p w:rsidR="00740A0F" w:rsidRDefault="00740A0F" w:rsidP="00740A0F">
            <w:pPr>
              <w:pStyle w:val="StandardWeb"/>
              <w:spacing w:before="0" w:beforeAutospacing="0" w:after="0"/>
              <w:jc w:val="both"/>
              <w:rPr>
                <w:b/>
                <w:i/>
                <w:vertAlign w:val="superscript"/>
                <w:lang w:val="it-IT"/>
              </w:rPr>
            </w:pPr>
          </w:p>
          <w:p w:rsidR="00740A0F" w:rsidRDefault="00DA2A9D" w:rsidP="00740A0F">
            <w:pPr>
              <w:pStyle w:val="StandardWeb"/>
              <w:spacing w:before="0" w:beforeAutospacing="0" w:after="0"/>
              <w:jc w:val="both"/>
              <w:rPr>
                <w:lang w:val="it-IT"/>
              </w:rPr>
            </w:pPr>
            <w:r w:rsidRPr="00740A0F">
              <w:rPr>
                <w:lang w:val="it-IT"/>
              </w:rPr>
              <w:t>Ne</w:t>
            </w:r>
            <w:r w:rsidR="00E53A17">
              <w:rPr>
                <w:lang w:val="it-IT"/>
              </w:rPr>
              <w:t>l febbraio 1786, l'ideale etico</w:t>
            </w:r>
            <w:r w:rsidRPr="00740A0F">
              <w:rPr>
                <w:lang w:val="it-IT"/>
              </w:rPr>
              <w:t xml:space="preserve"> della vita di </w:t>
            </w:r>
            <w:proofErr w:type="spellStart"/>
            <w:r w:rsidRPr="00740A0F">
              <w:rPr>
                <w:lang w:val="it-IT"/>
              </w:rPr>
              <w:t>Hegel</w:t>
            </w:r>
            <w:proofErr w:type="spellEnd"/>
            <w:r w:rsidRPr="00740A0F">
              <w:rPr>
                <w:lang w:val="it-IT"/>
              </w:rPr>
              <w:t>, che si andava gradualmente forma</w:t>
            </w:r>
            <w:r w:rsidRPr="00740A0F">
              <w:rPr>
                <w:lang w:val="it-IT"/>
              </w:rPr>
              <w:t>n</w:t>
            </w:r>
            <w:r w:rsidRPr="00740A0F">
              <w:rPr>
                <w:lang w:val="it-IT"/>
              </w:rPr>
              <w:t>do, si presenta nel modo seguente: per quanto riguarda il suo contenuto, il concetto di fel</w:t>
            </w:r>
            <w:r w:rsidRPr="00740A0F">
              <w:rPr>
                <w:lang w:val="it-IT"/>
              </w:rPr>
              <w:t>i</w:t>
            </w:r>
            <w:r w:rsidRPr="00740A0F">
              <w:rPr>
                <w:lang w:val="it-IT"/>
              </w:rPr>
              <w:t>cità, come scopo principale della vita umana, riveste il ruolo principale, insieme al conce</w:t>
            </w:r>
            <w:r w:rsidRPr="00740A0F">
              <w:rPr>
                <w:lang w:val="it-IT"/>
              </w:rPr>
              <w:t>t</w:t>
            </w:r>
            <w:r w:rsidRPr="00740A0F">
              <w:rPr>
                <w:lang w:val="it-IT"/>
              </w:rPr>
              <w:t>to di socievolezza, come suo indispe</w:t>
            </w:r>
            <w:r w:rsidRPr="00740A0F">
              <w:rPr>
                <w:lang w:val="it-IT"/>
              </w:rPr>
              <w:t>n</w:t>
            </w:r>
            <w:r w:rsidRPr="00740A0F">
              <w:rPr>
                <w:lang w:val="it-IT"/>
              </w:rPr>
              <w:t xml:space="preserve">sabile prerequisito; per quanto riguarda la forma, il ruolo fondamentale spetta al concetto </w:t>
            </w:r>
            <w:proofErr w:type="gramStart"/>
            <w:r w:rsidRPr="00740A0F">
              <w:rPr>
                <w:lang w:val="it-IT"/>
              </w:rPr>
              <w:t xml:space="preserve">di </w:t>
            </w:r>
            <w:proofErr w:type="gramEnd"/>
            <w:r w:rsidRPr="00740A0F">
              <w:rPr>
                <w:lang w:val="it-IT"/>
              </w:rPr>
              <w:t>i</w:t>
            </w:r>
            <w:r w:rsidRPr="00740A0F">
              <w:rPr>
                <w:lang w:val="it-IT"/>
              </w:rPr>
              <w:t>l</w:t>
            </w:r>
            <w:r w:rsidRPr="00740A0F">
              <w:rPr>
                <w:lang w:val="it-IT"/>
              </w:rPr>
              <w:t>luminamento/illuminismo, poiché l'</w:t>
            </w:r>
            <w:r w:rsidRPr="00740A0F">
              <w:rPr>
                <w:lang w:val="it-IT"/>
              </w:rPr>
              <w:t>i</w:t>
            </w:r>
            <w:r w:rsidRPr="00740A0F">
              <w:rPr>
                <w:lang w:val="it-IT"/>
              </w:rPr>
              <w:t>deale morale/etico di vita deve necessari</w:t>
            </w:r>
            <w:r w:rsidRPr="00740A0F">
              <w:rPr>
                <w:lang w:val="it-IT"/>
              </w:rPr>
              <w:t>a</w:t>
            </w:r>
            <w:r w:rsidRPr="00740A0F">
              <w:rPr>
                <w:lang w:val="it-IT"/>
              </w:rPr>
              <w:t>mente avere come prerequisito la razionalità, si d</w:t>
            </w:r>
            <w:r w:rsidRPr="00740A0F">
              <w:rPr>
                <w:lang w:val="it-IT"/>
              </w:rPr>
              <w:t>e</w:t>
            </w:r>
            <w:r w:rsidRPr="00740A0F">
              <w:rPr>
                <w:lang w:val="it-IT"/>
              </w:rPr>
              <w:t xml:space="preserve">ve fondare sulla ragione. </w:t>
            </w:r>
            <w:proofErr w:type="gramStart"/>
            <w:r w:rsidRPr="00740A0F">
              <w:rPr>
                <w:lang w:val="it-IT"/>
              </w:rPr>
              <w:t>Questi due concetti assolutamente fondanti</w:t>
            </w:r>
            <w:proofErr w:type="gramEnd"/>
            <w:r w:rsidRPr="00740A0F">
              <w:rPr>
                <w:lang w:val="it-IT"/>
              </w:rPr>
              <w:t>, felicità e illumin</w:t>
            </w:r>
            <w:r w:rsidRPr="00740A0F">
              <w:rPr>
                <w:lang w:val="it-IT"/>
              </w:rPr>
              <w:t>i</w:t>
            </w:r>
            <w:r w:rsidRPr="00740A0F">
              <w:rPr>
                <w:lang w:val="it-IT"/>
              </w:rPr>
              <w:t xml:space="preserve">smo, costituiscono quindi la struttura di base dell'emergente ideale morale della vita di </w:t>
            </w:r>
            <w:proofErr w:type="spellStart"/>
            <w:r w:rsidRPr="00740A0F">
              <w:rPr>
                <w:lang w:val="it-IT"/>
              </w:rPr>
              <w:t>Hegel</w:t>
            </w:r>
            <w:proofErr w:type="spellEnd"/>
            <w:r w:rsidRPr="00740A0F">
              <w:rPr>
                <w:lang w:val="it-IT"/>
              </w:rPr>
              <w:t>.</w:t>
            </w:r>
          </w:p>
          <w:p w:rsidR="00DA2A9D" w:rsidRPr="00740A0F" w:rsidRDefault="00DA2A9D" w:rsidP="00740A0F">
            <w:pPr>
              <w:pStyle w:val="StandardWeb"/>
              <w:spacing w:before="0" w:beforeAutospacing="0" w:after="0"/>
              <w:jc w:val="both"/>
              <w:rPr>
                <w:lang w:val="it-IT"/>
              </w:rPr>
            </w:pPr>
            <w:r w:rsidRPr="00740A0F">
              <w:rPr>
                <w:lang w:val="it-IT"/>
              </w:rPr>
              <w:t xml:space="preserve">  </w:t>
            </w:r>
          </w:p>
          <w:p w:rsidR="00740A0F" w:rsidRDefault="00DA2A9D" w:rsidP="00740A0F">
            <w:pPr>
              <w:pStyle w:val="StandardWeb"/>
              <w:spacing w:before="0" w:beforeAutospacing="0" w:after="0"/>
              <w:jc w:val="both"/>
              <w:rPr>
                <w:lang w:val="it-IT"/>
              </w:rPr>
            </w:pPr>
            <w:r w:rsidRPr="00740A0F">
              <w:rPr>
                <w:lang w:val="it-IT"/>
              </w:rPr>
              <w:t xml:space="preserve">Un </w:t>
            </w:r>
            <w:proofErr w:type="gramStart"/>
            <w:r w:rsidRPr="00740A0F">
              <w:rPr>
                <w:lang w:val="it-IT"/>
              </w:rPr>
              <w:t>ulteriore</w:t>
            </w:r>
            <w:proofErr w:type="gramEnd"/>
            <w:r w:rsidRPr="00740A0F">
              <w:rPr>
                <w:lang w:val="it-IT"/>
              </w:rPr>
              <w:t xml:space="preserve"> passo avanti nello sviluppo del pensiero del giovane studioso è rilevabile in due annotazioni, p</w:t>
            </w:r>
            <w:r w:rsidR="00E53A17">
              <w:rPr>
                <w:lang w:val="it-IT"/>
              </w:rPr>
              <w:t>urtroppo conservate in forma mo</w:t>
            </w:r>
            <w:r w:rsidRPr="00740A0F">
              <w:rPr>
                <w:lang w:val="it-IT"/>
              </w:rPr>
              <w:t xml:space="preserve">nca. Si tratta dell’annotazione del </w:t>
            </w:r>
            <w:r w:rsidRPr="00740A0F">
              <w:rPr>
                <w:b/>
                <w:lang w:val="it-IT"/>
              </w:rPr>
              <w:t xml:space="preserve">22 marzo </w:t>
            </w:r>
            <w:proofErr w:type="gramStart"/>
            <w:r w:rsidRPr="00740A0F">
              <w:rPr>
                <w:b/>
                <w:lang w:val="it-IT"/>
              </w:rPr>
              <w:t>1786</w:t>
            </w:r>
            <w:proofErr w:type="gramEnd"/>
            <w:r w:rsidRPr="00740A0F">
              <w:rPr>
                <w:rStyle w:val="Funotenzeichen"/>
                <w:lang w:val="it-IT"/>
              </w:rPr>
              <w:footnoteReference w:id="1"/>
            </w:r>
            <w:r w:rsidRPr="00740A0F">
              <w:rPr>
                <w:lang w:val="it-IT"/>
              </w:rPr>
              <w:t xml:space="preserve"> e di quella senza inizio e quindi anche senza data che si trova in </w:t>
            </w:r>
            <w:r w:rsidRPr="00740A0F">
              <w:rPr>
                <w:b/>
                <w:lang w:val="it-IT"/>
              </w:rPr>
              <w:t xml:space="preserve">GW 1 alla pagina </w:t>
            </w:r>
            <w:proofErr w:type="gramStart"/>
            <w:r w:rsidRPr="00740A0F">
              <w:rPr>
                <w:b/>
                <w:lang w:val="it-IT"/>
              </w:rPr>
              <w:t>30</w:t>
            </w:r>
            <w:proofErr w:type="gramEnd"/>
            <w:r w:rsidRPr="00740A0F">
              <w:rPr>
                <w:rStyle w:val="Funotenzeichen"/>
                <w:lang w:val="it-IT"/>
              </w:rPr>
              <w:footnoteReference w:id="2"/>
            </w:r>
            <w:r w:rsidRPr="00740A0F">
              <w:rPr>
                <w:lang w:val="it-IT"/>
              </w:rPr>
              <w:t xml:space="preserve">. </w:t>
            </w: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DA2A9D" w:rsidRPr="00740A0F" w:rsidRDefault="00DA2A9D" w:rsidP="00740A0F">
            <w:pPr>
              <w:pStyle w:val="StandardWeb"/>
              <w:spacing w:before="0" w:beforeAutospacing="0" w:after="0"/>
              <w:jc w:val="both"/>
              <w:rPr>
                <w:lang w:val="it-IT"/>
              </w:rPr>
            </w:pPr>
            <w:r w:rsidRPr="00740A0F">
              <w:rPr>
                <w:lang w:val="it-IT"/>
              </w:rPr>
              <w:t>La prima annotazione è interrotta, e abbiamo solo l'inizio;</w:t>
            </w:r>
            <w:r w:rsidRPr="00740A0F">
              <w:rPr>
                <w:rStyle w:val="Funotenzeichen"/>
                <w:lang w:val="it-IT"/>
              </w:rPr>
              <w:footnoteReference w:id="3"/>
            </w:r>
            <w:r w:rsidRPr="00740A0F">
              <w:rPr>
                <w:lang w:val="it-IT"/>
              </w:rPr>
              <w:t xml:space="preserve"> della seconda annotaz</w:t>
            </w:r>
            <w:r w:rsidR="00E53A17">
              <w:rPr>
                <w:lang w:val="it-IT"/>
              </w:rPr>
              <w:t>ione mancano l'inizio e la fine</w:t>
            </w:r>
            <w:proofErr w:type="gramStart"/>
            <w:r w:rsidRPr="00740A0F">
              <w:rPr>
                <w:lang w:val="it-IT"/>
              </w:rPr>
              <w:t>,</w:t>
            </w:r>
            <w:proofErr w:type="gramEnd"/>
            <w:r w:rsidRPr="00740A0F">
              <w:rPr>
                <w:rStyle w:val="Funotenzeichen"/>
                <w:lang w:val="it-IT"/>
              </w:rPr>
              <w:footnoteReference w:id="4"/>
            </w:r>
            <w:r w:rsidRPr="00740A0F">
              <w:rPr>
                <w:lang w:val="it-IT"/>
              </w:rPr>
              <w:t xml:space="preserve"> </w:t>
            </w:r>
            <w:proofErr w:type="gramStart"/>
            <w:r w:rsidRPr="00740A0F">
              <w:rPr>
                <w:lang w:val="it-IT"/>
              </w:rPr>
              <w:t>e</w:t>
            </w:r>
            <w:proofErr w:type="gramEnd"/>
            <w:r w:rsidRPr="00740A0F">
              <w:rPr>
                <w:lang w:val="it-IT"/>
              </w:rPr>
              <w:t xml:space="preserve"> quindi abbiamo solo una parte centrale del testo. </w:t>
            </w:r>
          </w:p>
          <w:p w:rsidR="00740A0F" w:rsidRDefault="00DA2A9D" w:rsidP="00740A0F">
            <w:pPr>
              <w:pStyle w:val="StandardWeb"/>
              <w:spacing w:before="0" w:beforeAutospacing="0" w:after="0"/>
              <w:jc w:val="both"/>
              <w:rPr>
                <w:lang w:val="it-IT"/>
              </w:rPr>
            </w:pPr>
            <w:r w:rsidRPr="00740A0F">
              <w:rPr>
                <w:lang w:val="it-IT"/>
              </w:rPr>
              <w:tab/>
              <w:t>Per quanto riguarda il contenuto, qu</w:t>
            </w:r>
            <w:r w:rsidRPr="00740A0F">
              <w:rPr>
                <w:lang w:val="it-IT"/>
              </w:rPr>
              <w:t>e</w:t>
            </w:r>
            <w:r w:rsidRPr="00740A0F">
              <w:rPr>
                <w:lang w:val="it-IT"/>
              </w:rPr>
              <w:t>ste due annotazioni trattano proprio quei due concetti fondanti di questa dimensione ass</w:t>
            </w:r>
            <w:r w:rsidRPr="00740A0F">
              <w:rPr>
                <w:lang w:val="it-IT"/>
              </w:rPr>
              <w:t>o</w:t>
            </w:r>
            <w:r w:rsidRPr="00740A0F">
              <w:rPr>
                <w:lang w:val="it-IT"/>
              </w:rPr>
              <w:t xml:space="preserve">lutamente originaria del pensiero di </w:t>
            </w:r>
            <w:proofErr w:type="spellStart"/>
            <w:r w:rsidRPr="00740A0F">
              <w:rPr>
                <w:lang w:val="it-IT"/>
              </w:rPr>
              <w:t>Hegel</w:t>
            </w:r>
            <w:proofErr w:type="spellEnd"/>
            <w:r w:rsidRPr="00740A0F">
              <w:rPr>
                <w:lang w:val="it-IT"/>
              </w:rPr>
              <w:t xml:space="preserve">. In particolare. </w:t>
            </w:r>
            <w:proofErr w:type="gramStart"/>
            <w:r w:rsidRPr="00740A0F">
              <w:rPr>
                <w:lang w:val="it-IT"/>
              </w:rPr>
              <w:t>l</w:t>
            </w:r>
            <w:proofErr w:type="gramEnd"/>
            <w:r w:rsidRPr="00740A0F">
              <w:rPr>
                <w:lang w:val="it-IT"/>
              </w:rPr>
              <w:t xml:space="preserve">a prima tratta del concetto di felicità e la seconda del concetto  d’illuminamento.  </w:t>
            </w:r>
          </w:p>
          <w:p w:rsidR="00740A0F" w:rsidRDefault="00740A0F" w:rsidP="00740A0F">
            <w:pPr>
              <w:pStyle w:val="StandardWeb"/>
              <w:spacing w:before="0" w:beforeAutospacing="0" w:after="0"/>
              <w:jc w:val="both"/>
              <w:rPr>
                <w:lang w:val="it-IT"/>
              </w:rPr>
            </w:pPr>
          </w:p>
          <w:p w:rsidR="00DA2A9D" w:rsidRPr="00740A0F" w:rsidRDefault="00DA2A9D" w:rsidP="00740A0F">
            <w:pPr>
              <w:pStyle w:val="StandardWeb"/>
              <w:spacing w:before="0" w:beforeAutospacing="0" w:after="0"/>
              <w:jc w:val="both"/>
              <w:rPr>
                <w:lang w:val="it-IT"/>
              </w:rPr>
            </w:pPr>
            <w:r w:rsidRPr="00740A0F">
              <w:rPr>
                <w:lang w:val="it-IT"/>
              </w:rPr>
              <w:t xml:space="preserve">Per quanto riguarda il periodo preciso della stesura del testo, si può ipotizzare quanto segue: poiché </w:t>
            </w:r>
            <w:proofErr w:type="spellStart"/>
            <w:r w:rsidRPr="00740A0F">
              <w:rPr>
                <w:lang w:val="it-IT"/>
              </w:rPr>
              <w:t>Hegel</w:t>
            </w:r>
            <w:proofErr w:type="spellEnd"/>
            <w:r w:rsidRPr="00740A0F">
              <w:rPr>
                <w:lang w:val="it-IT"/>
              </w:rPr>
              <w:t xml:space="preserve"> parla dell'erudizione degli Egiziani verso la fine dell’</w:t>
            </w:r>
            <w:proofErr w:type="gramStart"/>
            <w:r w:rsidRPr="00740A0F">
              <w:rPr>
                <w:lang w:val="it-IT"/>
              </w:rPr>
              <w:t>annotazione</w:t>
            </w:r>
            <w:proofErr w:type="gramEnd"/>
            <w:r w:rsidRPr="00740A0F">
              <w:rPr>
                <w:rStyle w:val="Funotenzeichen"/>
                <w:lang w:val="it-IT"/>
              </w:rPr>
              <w:footnoteReference w:id="5"/>
            </w:r>
            <w:r w:rsidRPr="00740A0F">
              <w:rPr>
                <w:lang w:val="it-IT"/>
              </w:rPr>
              <w:t xml:space="preserve"> e su questo stesso argomento aveva redatto un estratto il 23 dicembre del 1786,</w:t>
            </w:r>
            <w:r w:rsidRPr="00740A0F">
              <w:rPr>
                <w:rStyle w:val="Funotenzeichen"/>
                <w:lang w:val="it-IT"/>
              </w:rPr>
              <w:footnoteReference w:id="6"/>
            </w:r>
            <w:r w:rsidRPr="00740A0F">
              <w:rPr>
                <w:lang w:val="it-IT"/>
              </w:rPr>
              <w:t xml:space="preserve"> tale pa</w:t>
            </w:r>
            <w:r w:rsidRPr="00740A0F">
              <w:rPr>
                <w:lang w:val="it-IT"/>
              </w:rPr>
              <w:t>r</w:t>
            </w:r>
            <w:r w:rsidRPr="00740A0F">
              <w:rPr>
                <w:lang w:val="it-IT"/>
              </w:rPr>
              <w:t xml:space="preserve">te del testo sembra essere stata scritta dopo questo estratto, cioè nel periodo intorno o dopo il 23 dicembre 1786 fino all'inizio del 1787, quando </w:t>
            </w:r>
            <w:proofErr w:type="spellStart"/>
            <w:r w:rsidRPr="00740A0F">
              <w:rPr>
                <w:lang w:val="it-IT"/>
              </w:rPr>
              <w:t>Hegel</w:t>
            </w:r>
            <w:proofErr w:type="spellEnd"/>
            <w:r w:rsidRPr="00740A0F">
              <w:rPr>
                <w:lang w:val="it-IT"/>
              </w:rPr>
              <w:t xml:space="preserve"> smise di metter giù i propri pensieri in questo suo primo diario.</w:t>
            </w:r>
            <w:r w:rsidRPr="00740A0F">
              <w:rPr>
                <w:rStyle w:val="Funotenzeichen"/>
                <w:lang w:val="it-IT"/>
              </w:rPr>
              <w:footnoteReference w:id="7"/>
            </w:r>
            <w:r w:rsidRPr="00740A0F">
              <w:rPr>
                <w:lang w:val="it-IT"/>
              </w:rPr>
              <w:t xml:space="preserve"> Così questa parte del testo costituirebbe il confine tra la seconda e la terza fase di qu</w:t>
            </w:r>
            <w:r w:rsidRPr="00740A0F">
              <w:rPr>
                <w:lang w:val="it-IT"/>
              </w:rPr>
              <w:t>e</w:t>
            </w:r>
            <w:r w:rsidRPr="00740A0F">
              <w:rPr>
                <w:lang w:val="it-IT"/>
              </w:rPr>
              <w:t xml:space="preserve">sta prima fase dello sviluppo giovanile di </w:t>
            </w:r>
            <w:proofErr w:type="spellStart"/>
            <w:r w:rsidRPr="00740A0F">
              <w:rPr>
                <w:lang w:val="it-IT"/>
              </w:rPr>
              <w:t>Hegel</w:t>
            </w:r>
            <w:proofErr w:type="spellEnd"/>
            <w:r w:rsidRPr="00740A0F">
              <w:rPr>
                <w:lang w:val="it-IT"/>
              </w:rPr>
              <w:t xml:space="preserve">, poiché </w:t>
            </w:r>
            <w:proofErr w:type="spellStart"/>
            <w:r w:rsidRPr="00740A0F">
              <w:rPr>
                <w:lang w:val="it-IT"/>
              </w:rPr>
              <w:t>Hegel</w:t>
            </w:r>
            <w:proofErr w:type="spellEnd"/>
            <w:r w:rsidRPr="00740A0F">
              <w:rPr>
                <w:lang w:val="it-IT"/>
              </w:rPr>
              <w:t xml:space="preserve"> si occupava ancora principalmente del concetto di felicità nel periodo da marzo a ottobre del 1786, come testimoniano diversi estratti di questi mesi,</w:t>
            </w:r>
            <w:r w:rsidRPr="00740A0F">
              <w:rPr>
                <w:rStyle w:val="Funotenzeichen"/>
                <w:lang w:val="it-IT"/>
              </w:rPr>
              <w:footnoteReference w:id="8"/>
            </w:r>
            <w:r w:rsidRPr="00740A0F">
              <w:rPr>
                <w:lang w:val="it-IT"/>
              </w:rPr>
              <w:t xml:space="preserve"> mentre dalla fine del 1786 avviò le proprie riflessioni</w:t>
            </w:r>
            <w:proofErr w:type="gramStart"/>
            <w:r w:rsidRPr="00740A0F">
              <w:rPr>
                <w:lang w:val="it-IT"/>
              </w:rPr>
              <w:t xml:space="preserve">  </w:t>
            </w:r>
            <w:proofErr w:type="gramEnd"/>
            <w:r w:rsidRPr="00740A0F">
              <w:rPr>
                <w:lang w:val="it-IT"/>
              </w:rPr>
              <w:t>sull'Illuminismo, come testim</w:t>
            </w:r>
            <w:r w:rsidRPr="00740A0F">
              <w:rPr>
                <w:lang w:val="it-IT"/>
              </w:rPr>
              <w:t>o</w:t>
            </w:r>
            <w:r w:rsidRPr="00740A0F">
              <w:rPr>
                <w:lang w:val="it-IT"/>
              </w:rPr>
              <w:t>niano i relativi estratti (vedi a questo propos</w:t>
            </w:r>
            <w:r w:rsidRPr="00740A0F">
              <w:rPr>
                <w:lang w:val="it-IT"/>
              </w:rPr>
              <w:t>i</w:t>
            </w:r>
            <w:r w:rsidRPr="00740A0F">
              <w:rPr>
                <w:lang w:val="it-IT"/>
              </w:rPr>
              <w:lastRenderedPageBreak/>
              <w:t xml:space="preserve">to la fase successiva del suo sviluppo nel capitolo seguente). </w:t>
            </w:r>
          </w:p>
          <w:p w:rsidR="004D11B2" w:rsidRDefault="00DA2A9D" w:rsidP="00740A0F">
            <w:pPr>
              <w:pStyle w:val="StandardWeb"/>
              <w:spacing w:before="0" w:beforeAutospacing="0" w:after="0"/>
              <w:jc w:val="both"/>
              <w:rPr>
                <w:lang w:val="it-IT"/>
              </w:rPr>
            </w:pPr>
            <w:r w:rsidRPr="00740A0F">
              <w:rPr>
                <w:lang w:val="it-IT"/>
              </w:rPr>
              <w:tab/>
            </w:r>
          </w:p>
          <w:p w:rsidR="004D11B2" w:rsidRDefault="004D11B2" w:rsidP="00740A0F">
            <w:pPr>
              <w:pStyle w:val="StandardWeb"/>
              <w:spacing w:before="0" w:beforeAutospacing="0" w:after="0"/>
              <w:jc w:val="both"/>
              <w:rPr>
                <w:lang w:val="it-IT"/>
              </w:rPr>
            </w:pPr>
          </w:p>
          <w:p w:rsidR="00DA2A9D" w:rsidRDefault="00DA2A9D" w:rsidP="00740A0F">
            <w:pPr>
              <w:pStyle w:val="StandardWeb"/>
              <w:spacing w:before="0" w:beforeAutospacing="0" w:after="0"/>
              <w:jc w:val="both"/>
              <w:rPr>
                <w:lang w:val="it-IT"/>
              </w:rPr>
            </w:pPr>
            <w:r w:rsidRPr="00740A0F">
              <w:rPr>
                <w:lang w:val="it-IT"/>
              </w:rPr>
              <w:t>Da questo punto di vista contenutistico, quindi, la parte del testo appartiene giust</w:t>
            </w:r>
            <w:r w:rsidRPr="00740A0F">
              <w:rPr>
                <w:lang w:val="it-IT"/>
              </w:rPr>
              <w:t>a</w:t>
            </w:r>
            <w:r w:rsidRPr="00740A0F">
              <w:rPr>
                <w:lang w:val="it-IT"/>
              </w:rPr>
              <w:t xml:space="preserve">mente al terzo stadio di questa prima fase, mentre l’annotazione sul concetto di felicità e gli estratti a essa relativi </w:t>
            </w:r>
            <w:proofErr w:type="gramStart"/>
            <w:r w:rsidRPr="00740A0F">
              <w:rPr>
                <w:lang w:val="it-IT"/>
              </w:rPr>
              <w:t>appartiene</w:t>
            </w:r>
            <w:proofErr w:type="gramEnd"/>
            <w:r w:rsidRPr="00740A0F">
              <w:rPr>
                <w:lang w:val="it-IT"/>
              </w:rPr>
              <w:t xml:space="preserve"> in realtà ancora al secondo stadio.  </w:t>
            </w:r>
          </w:p>
          <w:p w:rsidR="00740A0F" w:rsidRDefault="00740A0F" w:rsidP="00740A0F">
            <w:pPr>
              <w:pStyle w:val="StandardWeb"/>
              <w:spacing w:before="0" w:beforeAutospacing="0" w:after="0"/>
              <w:jc w:val="both"/>
              <w:rPr>
                <w:lang w:val="it-IT"/>
              </w:rPr>
            </w:pPr>
          </w:p>
          <w:p w:rsidR="00740A0F" w:rsidRDefault="00740A0F" w:rsidP="00740A0F">
            <w:pPr>
              <w:pStyle w:val="StandardWeb"/>
              <w:spacing w:before="0" w:beforeAutospacing="0" w:after="0"/>
              <w:jc w:val="both"/>
              <w:rPr>
                <w:lang w:val="it-IT"/>
              </w:rPr>
            </w:pPr>
          </w:p>
          <w:p w:rsidR="00DA2A9D" w:rsidRDefault="00DA2A9D" w:rsidP="00740A0F">
            <w:pPr>
              <w:pStyle w:val="StandardWeb"/>
              <w:spacing w:before="0" w:beforeAutospacing="0" w:after="0"/>
              <w:jc w:val="both"/>
              <w:rPr>
                <w:lang w:val="it-IT"/>
              </w:rPr>
            </w:pPr>
            <w:r w:rsidRPr="00740A0F">
              <w:rPr>
                <w:lang w:val="it-IT"/>
              </w:rPr>
              <w:t>Per quanto riguarda la forma, entrambe le annotazioni mostrano una chiara somiglia</w:t>
            </w:r>
            <w:r w:rsidRPr="00740A0F">
              <w:rPr>
                <w:lang w:val="it-IT"/>
              </w:rPr>
              <w:t>n</w:t>
            </w:r>
            <w:r w:rsidRPr="00740A0F">
              <w:rPr>
                <w:lang w:val="it-IT"/>
              </w:rPr>
              <w:t>za, poiché entrambe contengono una defin</w:t>
            </w:r>
            <w:r w:rsidRPr="00740A0F">
              <w:rPr>
                <w:lang w:val="it-IT"/>
              </w:rPr>
              <w:t>i</w:t>
            </w:r>
            <w:r w:rsidRPr="00740A0F">
              <w:rPr>
                <w:lang w:val="it-IT"/>
              </w:rPr>
              <w:t>zione del relativo termine.</w:t>
            </w:r>
            <w:r w:rsidRPr="00740A0F">
              <w:rPr>
                <w:rStyle w:val="Funotenzeichen"/>
                <w:lang w:val="it-IT"/>
              </w:rPr>
              <w:footnoteReference w:id="9"/>
            </w:r>
            <w:r w:rsidRPr="00740A0F">
              <w:rPr>
                <w:lang w:val="it-IT"/>
              </w:rPr>
              <w:t xml:space="preserve"> Per questa som</w:t>
            </w:r>
            <w:r w:rsidRPr="00740A0F">
              <w:rPr>
                <w:lang w:val="it-IT"/>
              </w:rPr>
              <w:t>i</w:t>
            </w:r>
            <w:r w:rsidRPr="00740A0F">
              <w:rPr>
                <w:lang w:val="it-IT"/>
              </w:rPr>
              <w:t xml:space="preserve">glianza e </w:t>
            </w:r>
            <w:proofErr w:type="gramStart"/>
            <w:r w:rsidRPr="00740A0F">
              <w:rPr>
                <w:lang w:val="it-IT"/>
              </w:rPr>
              <w:t>per il fatto che</w:t>
            </w:r>
            <w:proofErr w:type="gramEnd"/>
            <w:r w:rsidRPr="00740A0F">
              <w:rPr>
                <w:lang w:val="it-IT"/>
              </w:rPr>
              <w:t xml:space="preserve"> le due annotazioni sono state tramandate immediatamente l'una dopo l'altra a causa degli intermezzi manca</w:t>
            </w:r>
            <w:r w:rsidRPr="00740A0F">
              <w:rPr>
                <w:lang w:val="it-IT"/>
              </w:rPr>
              <w:t>n</w:t>
            </w:r>
            <w:r w:rsidRPr="00740A0F">
              <w:rPr>
                <w:lang w:val="it-IT"/>
              </w:rPr>
              <w:t>ti, l’annotazione del 22 marzo viene qui pr</w:t>
            </w:r>
            <w:r w:rsidRPr="00740A0F">
              <w:rPr>
                <w:lang w:val="it-IT"/>
              </w:rPr>
              <w:t>e</w:t>
            </w:r>
            <w:r w:rsidRPr="00740A0F">
              <w:rPr>
                <w:lang w:val="it-IT"/>
              </w:rPr>
              <w:t xml:space="preserve">sentata all'interno del terzo stadio e in stretta relazione con la parte del testo senza data, anche se mi sembra che appartenga ancora al secondo stadio insieme agli altri testi che trattano del concetto di felicità. Ciò non avrà tuttavia gravi conseguenze per la correttezza della ricostruzione dell'intero sviluppo </w:t>
            </w:r>
            <w:proofErr w:type="gramStart"/>
            <w:r w:rsidRPr="00740A0F">
              <w:rPr>
                <w:lang w:val="it-IT"/>
              </w:rPr>
              <w:t>di</w:t>
            </w:r>
            <w:proofErr w:type="gramEnd"/>
            <w:r w:rsidRPr="00740A0F">
              <w:rPr>
                <w:lang w:val="it-IT"/>
              </w:rPr>
              <w:t xml:space="preserve"> questa fase, poiché la descrizione della s</w:t>
            </w:r>
            <w:r w:rsidRPr="00740A0F">
              <w:rPr>
                <w:lang w:val="it-IT"/>
              </w:rPr>
              <w:t>e</w:t>
            </w:r>
            <w:r w:rsidRPr="00740A0F">
              <w:rPr>
                <w:lang w:val="it-IT"/>
              </w:rPr>
              <w:t xml:space="preserve">quenza nello sviluppo intellettuale di </w:t>
            </w:r>
            <w:proofErr w:type="spellStart"/>
            <w:r w:rsidRPr="00740A0F">
              <w:rPr>
                <w:lang w:val="it-IT"/>
              </w:rPr>
              <w:t>Hegel</w:t>
            </w:r>
            <w:proofErr w:type="spellEnd"/>
            <w:r w:rsidRPr="00740A0F">
              <w:rPr>
                <w:lang w:val="it-IT"/>
              </w:rPr>
              <w:t xml:space="preserve"> non ne è influenzata. </w:t>
            </w:r>
          </w:p>
          <w:p w:rsidR="004D11B2" w:rsidRDefault="004D11B2" w:rsidP="00740A0F">
            <w:pPr>
              <w:pStyle w:val="StandardWeb"/>
              <w:spacing w:before="0" w:beforeAutospacing="0" w:after="0"/>
              <w:jc w:val="both"/>
              <w:rPr>
                <w:lang w:val="it-IT"/>
              </w:rPr>
            </w:pPr>
          </w:p>
          <w:p w:rsidR="004D11B2" w:rsidRDefault="004D11B2" w:rsidP="00740A0F">
            <w:pPr>
              <w:pStyle w:val="StandardWeb"/>
              <w:spacing w:before="0" w:beforeAutospacing="0" w:after="0"/>
              <w:jc w:val="both"/>
              <w:rPr>
                <w:lang w:val="it-IT"/>
              </w:rPr>
            </w:pPr>
          </w:p>
          <w:p w:rsidR="004D11B2" w:rsidRPr="004D11B2" w:rsidRDefault="004D11B2" w:rsidP="00740A0F">
            <w:pPr>
              <w:pStyle w:val="StandardWeb"/>
              <w:spacing w:before="0" w:beforeAutospacing="0" w:after="0"/>
              <w:jc w:val="both"/>
              <w:rPr>
                <w:b/>
                <w:lang w:val="it-IT"/>
              </w:rPr>
            </w:pPr>
          </w:p>
          <w:p w:rsidR="004D11B2" w:rsidRPr="004D11B2" w:rsidRDefault="004D11B2" w:rsidP="00740A0F">
            <w:pPr>
              <w:pStyle w:val="StandardWeb"/>
              <w:spacing w:before="0" w:beforeAutospacing="0" w:after="0"/>
              <w:jc w:val="both"/>
              <w:rPr>
                <w:b/>
                <w:lang w:val="it-IT"/>
              </w:rPr>
            </w:pPr>
            <w:r w:rsidRPr="004D11B2">
              <w:rPr>
                <w:b/>
                <w:lang w:val="it-IT"/>
              </w:rPr>
              <w:t>Annotazione del 22 marzo 1786</w:t>
            </w:r>
          </w:p>
          <w:p w:rsidR="004D11B2" w:rsidRPr="00740A0F" w:rsidRDefault="004D11B2" w:rsidP="00740A0F">
            <w:pPr>
              <w:pStyle w:val="StandardWeb"/>
              <w:spacing w:before="0" w:beforeAutospacing="0" w:after="0"/>
              <w:jc w:val="both"/>
              <w:rPr>
                <w:lang w:val="it-IT"/>
              </w:rPr>
            </w:pPr>
          </w:p>
          <w:p w:rsidR="004D11B2" w:rsidRDefault="00DA2A9D" w:rsidP="00740A0F">
            <w:pPr>
              <w:pStyle w:val="StandardWeb"/>
              <w:spacing w:before="0" w:beforeAutospacing="0" w:after="0"/>
              <w:jc w:val="both"/>
              <w:rPr>
                <w:lang w:val="it-IT"/>
              </w:rPr>
            </w:pPr>
            <w:r w:rsidRPr="00740A0F">
              <w:rPr>
                <w:lang w:val="it-IT"/>
              </w:rPr>
              <w:t xml:space="preserve">Nella prima parte dell’annotazione del 22 marzo 1786 </w:t>
            </w:r>
            <w:proofErr w:type="spellStart"/>
            <w:r w:rsidRPr="00740A0F">
              <w:rPr>
                <w:lang w:val="it-IT"/>
              </w:rPr>
              <w:t>Hegel</w:t>
            </w:r>
            <w:proofErr w:type="spellEnd"/>
            <w:r w:rsidRPr="00740A0F">
              <w:rPr>
                <w:lang w:val="it-IT"/>
              </w:rPr>
              <w:t xml:space="preserve"> riflette sul concetto di felicità. Egli scrive: </w:t>
            </w:r>
          </w:p>
          <w:p w:rsidR="004D11B2" w:rsidRDefault="004D11B2" w:rsidP="00740A0F">
            <w:pPr>
              <w:pStyle w:val="StandardWeb"/>
              <w:spacing w:before="0" w:beforeAutospacing="0" w:after="0"/>
              <w:jc w:val="both"/>
              <w:rPr>
                <w:lang w:val="it-IT"/>
              </w:rPr>
            </w:pPr>
          </w:p>
          <w:p w:rsidR="004D11B2" w:rsidRPr="004D11B2" w:rsidRDefault="004D11B2" w:rsidP="00740A0F">
            <w:pPr>
              <w:pStyle w:val="StandardWeb"/>
              <w:spacing w:before="0" w:beforeAutospacing="0" w:after="0"/>
              <w:jc w:val="both"/>
              <w:rPr>
                <w:color w:val="C00000"/>
                <w:lang w:val="it-IT"/>
              </w:rPr>
            </w:pPr>
            <w:r w:rsidRPr="004D11B2">
              <w:rPr>
                <w:color w:val="C00000"/>
                <w:lang w:val="it-IT"/>
              </w:rPr>
              <w:t>“</w:t>
            </w:r>
            <w:r w:rsidR="00DA2A9D" w:rsidRPr="004D11B2">
              <w:rPr>
                <w:color w:val="C00000"/>
                <w:lang w:val="it-IT"/>
              </w:rPr>
              <w:t>Tutti gli uomini hanno l'intenzione di re</w:t>
            </w:r>
            <w:r w:rsidR="00DA2A9D" w:rsidRPr="004D11B2">
              <w:rPr>
                <w:color w:val="C00000"/>
                <w:lang w:val="it-IT"/>
              </w:rPr>
              <w:t>n</w:t>
            </w:r>
            <w:r w:rsidR="00DA2A9D" w:rsidRPr="004D11B2">
              <w:rPr>
                <w:color w:val="C00000"/>
                <w:lang w:val="it-IT"/>
              </w:rPr>
              <w:t>dersi felici”.</w:t>
            </w:r>
            <w:r w:rsidR="00DA2A9D" w:rsidRPr="004D11B2">
              <w:rPr>
                <w:rStyle w:val="Funotenzeichen"/>
                <w:color w:val="C00000"/>
                <w:lang w:val="it-IT"/>
              </w:rPr>
              <w:footnoteReference w:id="10"/>
            </w:r>
            <w:r w:rsidR="00DA2A9D" w:rsidRPr="004D11B2">
              <w:rPr>
                <w:color w:val="C00000"/>
                <w:lang w:val="it-IT"/>
              </w:rPr>
              <w:t xml:space="preserve"> </w:t>
            </w:r>
          </w:p>
          <w:p w:rsidR="004D11B2" w:rsidRDefault="004D11B2" w:rsidP="00740A0F">
            <w:pPr>
              <w:pStyle w:val="StandardWeb"/>
              <w:spacing w:before="0" w:beforeAutospacing="0" w:after="0"/>
              <w:jc w:val="both"/>
              <w:rPr>
                <w:lang w:val="it-IT"/>
              </w:rPr>
            </w:pPr>
          </w:p>
          <w:p w:rsidR="004D11B2" w:rsidRDefault="004D11B2" w:rsidP="00740A0F">
            <w:pPr>
              <w:pStyle w:val="StandardWeb"/>
              <w:spacing w:before="0" w:beforeAutospacing="0" w:after="0"/>
              <w:jc w:val="both"/>
              <w:rPr>
                <w:lang w:val="it-IT"/>
              </w:rPr>
            </w:pPr>
          </w:p>
          <w:p w:rsidR="004D11B2" w:rsidRDefault="00DA2A9D" w:rsidP="00740A0F">
            <w:pPr>
              <w:pStyle w:val="StandardWeb"/>
              <w:spacing w:before="0" w:beforeAutospacing="0" w:after="0"/>
              <w:jc w:val="both"/>
              <w:rPr>
                <w:lang w:val="it-IT"/>
              </w:rPr>
            </w:pPr>
            <w:r w:rsidRPr="00740A0F">
              <w:rPr>
                <w:lang w:val="it-IT"/>
              </w:rPr>
              <w:lastRenderedPageBreak/>
              <w:t>Egli ripete quindi il suo pensiero che la fel</w:t>
            </w:r>
            <w:r w:rsidRPr="00740A0F">
              <w:rPr>
                <w:lang w:val="it-IT"/>
              </w:rPr>
              <w:t>i</w:t>
            </w:r>
            <w:r w:rsidRPr="00740A0F">
              <w:rPr>
                <w:lang w:val="it-IT"/>
              </w:rPr>
              <w:t xml:space="preserve">cità sia lo scopo principale della vita umana, come aveva già affermato nell'annotazione del 24 febbraio 1786.  </w:t>
            </w:r>
          </w:p>
          <w:p w:rsidR="004D11B2" w:rsidRDefault="004D11B2" w:rsidP="00740A0F">
            <w:pPr>
              <w:pStyle w:val="StandardWeb"/>
              <w:spacing w:before="0" w:beforeAutospacing="0" w:after="0"/>
              <w:jc w:val="both"/>
              <w:rPr>
                <w:lang w:val="it-IT"/>
              </w:rPr>
            </w:pPr>
          </w:p>
          <w:p w:rsidR="004D11B2" w:rsidRDefault="00DA2A9D" w:rsidP="00740A0F">
            <w:pPr>
              <w:pStyle w:val="StandardWeb"/>
              <w:spacing w:before="0" w:beforeAutospacing="0" w:after="0"/>
              <w:jc w:val="both"/>
              <w:rPr>
                <w:lang w:val="it-IT"/>
              </w:rPr>
            </w:pPr>
            <w:r w:rsidRPr="00740A0F">
              <w:rPr>
                <w:lang w:val="it-IT"/>
              </w:rPr>
              <w:t>Quando poi comincia a definire il concetto di felicità, che è lo scopo di tale anno</w:t>
            </w:r>
            <w:r w:rsidR="004D11B2">
              <w:rPr>
                <w:lang w:val="it-IT"/>
              </w:rPr>
              <w:t>tazione, il testo s’</w:t>
            </w:r>
            <w:proofErr w:type="gramStart"/>
            <w:r w:rsidR="004D11B2">
              <w:rPr>
                <w:lang w:val="it-IT"/>
              </w:rPr>
              <w:t>interrompe</w:t>
            </w:r>
            <w:proofErr w:type="gramEnd"/>
            <w:r w:rsidR="004D11B2">
              <w:rPr>
                <w:lang w:val="it-IT"/>
              </w:rPr>
              <w:t xml:space="preserve"> </w:t>
            </w:r>
          </w:p>
          <w:p w:rsidR="004D11B2" w:rsidRDefault="004D11B2" w:rsidP="00740A0F">
            <w:pPr>
              <w:pStyle w:val="StandardWeb"/>
              <w:spacing w:before="0" w:beforeAutospacing="0" w:after="0"/>
              <w:jc w:val="both"/>
              <w:rPr>
                <w:lang w:val="it-IT"/>
              </w:rPr>
            </w:pPr>
          </w:p>
          <w:p w:rsidR="00DA2A9D" w:rsidRPr="004D11B2" w:rsidRDefault="004D11B2" w:rsidP="00740A0F">
            <w:pPr>
              <w:pStyle w:val="StandardWeb"/>
              <w:spacing w:before="0" w:beforeAutospacing="0" w:after="0"/>
              <w:jc w:val="both"/>
              <w:rPr>
                <w:color w:val="C00000"/>
                <w:lang w:val="it-IT"/>
              </w:rPr>
            </w:pPr>
            <w:r w:rsidRPr="004D11B2">
              <w:rPr>
                <w:color w:val="C00000"/>
                <w:lang w:val="it-IT"/>
              </w:rPr>
              <w:t>“</w:t>
            </w:r>
            <w:proofErr w:type="gramStart"/>
            <w:r w:rsidR="00DA2A9D" w:rsidRPr="004D11B2">
              <w:rPr>
                <w:color w:val="C00000"/>
                <w:lang w:val="it-IT"/>
              </w:rPr>
              <w:t>Ma</w:t>
            </w:r>
            <w:proofErr w:type="gramEnd"/>
            <w:r w:rsidR="00DA2A9D" w:rsidRPr="004D11B2">
              <w:rPr>
                <w:color w:val="C00000"/>
                <w:lang w:val="it-IT"/>
              </w:rPr>
              <w:t xml:space="preserve"> prima devo definire il concetto di felic</w:t>
            </w:r>
            <w:r w:rsidR="00DA2A9D" w:rsidRPr="004D11B2">
              <w:rPr>
                <w:color w:val="C00000"/>
                <w:lang w:val="it-IT"/>
              </w:rPr>
              <w:t>i</w:t>
            </w:r>
            <w:r>
              <w:rPr>
                <w:color w:val="C00000"/>
                <w:lang w:val="it-IT"/>
              </w:rPr>
              <w:t>tà. Io intendo con ciò in effetti</w:t>
            </w:r>
            <w:r w:rsidR="00DA2A9D" w:rsidRPr="004D11B2">
              <w:rPr>
                <w:color w:val="C00000"/>
                <w:lang w:val="it-IT"/>
              </w:rPr>
              <w:t xml:space="preserve"> </w:t>
            </w:r>
            <w:proofErr w:type="gramStart"/>
            <w:r w:rsidR="00DA2A9D" w:rsidRPr="004D11B2">
              <w:rPr>
                <w:color w:val="C00000"/>
                <w:lang w:val="it-IT"/>
              </w:rPr>
              <w:t>...</w:t>
            </w:r>
            <w:proofErr w:type="gramEnd"/>
            <w:r w:rsidR="00DA2A9D" w:rsidRPr="004D11B2">
              <w:rPr>
                <w:color w:val="C00000"/>
                <w:lang w:val="it-IT"/>
              </w:rPr>
              <w:t>”.</w:t>
            </w:r>
            <w:r w:rsidR="00DA2A9D" w:rsidRPr="004D11B2">
              <w:rPr>
                <w:rStyle w:val="Funotenzeichen"/>
                <w:color w:val="C00000"/>
                <w:lang w:val="it-IT"/>
              </w:rPr>
              <w:footnoteReference w:id="11"/>
            </w:r>
            <w:r w:rsidR="00DA2A9D" w:rsidRPr="004D11B2">
              <w:rPr>
                <w:color w:val="C00000"/>
                <w:lang w:val="it-IT"/>
              </w:rPr>
              <w:t xml:space="preserve"> </w:t>
            </w:r>
          </w:p>
          <w:p w:rsidR="004D11B2" w:rsidRDefault="004D11B2" w:rsidP="00740A0F">
            <w:pPr>
              <w:pStyle w:val="StandardWeb"/>
              <w:spacing w:before="0" w:beforeAutospacing="0" w:after="0"/>
              <w:jc w:val="both"/>
              <w:rPr>
                <w:lang w:val="it-IT"/>
              </w:rPr>
            </w:pPr>
          </w:p>
          <w:p w:rsidR="004D11B2" w:rsidRDefault="004D11B2" w:rsidP="00740A0F">
            <w:pPr>
              <w:pStyle w:val="StandardWeb"/>
              <w:spacing w:before="0" w:beforeAutospacing="0" w:after="0"/>
              <w:jc w:val="both"/>
              <w:rPr>
                <w:lang w:val="it-IT"/>
              </w:rPr>
            </w:pPr>
          </w:p>
          <w:p w:rsidR="004D11B2" w:rsidRPr="004D11B2" w:rsidRDefault="004D11B2" w:rsidP="004D11B2">
            <w:pPr>
              <w:jc w:val="both"/>
              <w:rPr>
                <w:b/>
                <w:sz w:val="24"/>
                <w:szCs w:val="24"/>
                <w:lang w:val="it-IT"/>
              </w:rPr>
            </w:pPr>
            <w:r w:rsidRPr="004D11B2">
              <w:rPr>
                <w:b/>
                <w:sz w:val="24"/>
                <w:szCs w:val="24"/>
                <w:lang w:val="it-IT"/>
              </w:rPr>
              <w:t>Parte di testo senza data d’inizio e di fine</w:t>
            </w:r>
          </w:p>
          <w:p w:rsidR="004D11B2" w:rsidRDefault="004D11B2" w:rsidP="00740A0F">
            <w:pPr>
              <w:pStyle w:val="StandardWeb"/>
              <w:spacing w:before="0" w:beforeAutospacing="0" w:after="0"/>
              <w:jc w:val="both"/>
              <w:rPr>
                <w:lang w:val="it-IT"/>
              </w:rPr>
            </w:pPr>
          </w:p>
          <w:p w:rsidR="004D11B2" w:rsidRDefault="00DA2A9D" w:rsidP="00740A0F">
            <w:pPr>
              <w:pStyle w:val="StandardWeb"/>
              <w:spacing w:before="0" w:beforeAutospacing="0" w:after="0"/>
              <w:jc w:val="both"/>
              <w:rPr>
                <w:lang w:val="it-IT"/>
              </w:rPr>
            </w:pPr>
            <w:r w:rsidRPr="00740A0F">
              <w:rPr>
                <w:lang w:val="it-IT"/>
              </w:rPr>
              <w:t xml:space="preserve">La parte del testo senza data inizia con la presentazione del concetto di Illuminismo: </w:t>
            </w:r>
          </w:p>
          <w:p w:rsidR="004D11B2" w:rsidRDefault="004D11B2" w:rsidP="00740A0F">
            <w:pPr>
              <w:pStyle w:val="StandardWeb"/>
              <w:spacing w:before="0" w:beforeAutospacing="0" w:after="0"/>
              <w:jc w:val="both"/>
              <w:rPr>
                <w:lang w:val="it-IT"/>
              </w:rPr>
            </w:pPr>
          </w:p>
          <w:p w:rsidR="004D11B2" w:rsidRDefault="004D11B2" w:rsidP="00740A0F">
            <w:pPr>
              <w:pStyle w:val="StandardWeb"/>
              <w:spacing w:before="0" w:beforeAutospacing="0" w:after="0"/>
              <w:jc w:val="both"/>
              <w:rPr>
                <w:lang w:val="it-IT"/>
              </w:rPr>
            </w:pPr>
            <w:r>
              <w:rPr>
                <w:lang w:val="it-IT"/>
              </w:rPr>
              <w:t>“</w:t>
            </w:r>
            <w:r w:rsidR="00DA2A9D" w:rsidRPr="00740A0F">
              <w:rPr>
                <w:lang w:val="it-IT"/>
              </w:rPr>
              <w:t>..</w:t>
            </w:r>
            <w:proofErr w:type="gramStart"/>
            <w:r w:rsidR="00DA2A9D" w:rsidRPr="00740A0F">
              <w:rPr>
                <w:lang w:val="it-IT"/>
              </w:rPr>
              <w:t>.qui</w:t>
            </w:r>
            <w:proofErr w:type="gramEnd"/>
            <w:r w:rsidR="00DA2A9D" w:rsidRPr="00740A0F">
              <w:rPr>
                <w:lang w:val="it-IT"/>
              </w:rPr>
              <w:t xml:space="preserve"> </w:t>
            </w:r>
            <w:r>
              <w:rPr>
                <w:lang w:val="it-IT"/>
              </w:rPr>
              <w:t xml:space="preserve">metto giù </w:t>
            </w:r>
            <w:r w:rsidR="00DA2A9D" w:rsidRPr="00740A0F">
              <w:rPr>
                <w:lang w:val="it-IT"/>
              </w:rPr>
              <w:t xml:space="preserve">sulla carta, devo prima </w:t>
            </w:r>
            <w:r>
              <w:rPr>
                <w:lang w:val="it-IT"/>
              </w:rPr>
              <w:t>pr</w:t>
            </w:r>
            <w:r>
              <w:rPr>
                <w:lang w:val="it-IT"/>
              </w:rPr>
              <w:t>e</w:t>
            </w:r>
            <w:r>
              <w:rPr>
                <w:lang w:val="it-IT"/>
              </w:rPr>
              <w:t>mettere</w:t>
            </w:r>
            <w:r w:rsidR="00DA2A9D" w:rsidRPr="00740A0F">
              <w:rPr>
                <w:lang w:val="it-IT"/>
              </w:rPr>
              <w:t xml:space="preserve"> ciò che intendo per Illuminismo”.</w:t>
            </w:r>
            <w:r w:rsidR="00DA2A9D" w:rsidRPr="00740A0F">
              <w:rPr>
                <w:rStyle w:val="Funotenzeichen"/>
                <w:lang w:val="it-IT"/>
              </w:rPr>
              <w:footnoteReference w:id="12"/>
            </w:r>
            <w:r w:rsidR="00DA2A9D" w:rsidRPr="00740A0F">
              <w:rPr>
                <w:lang w:val="it-IT"/>
              </w:rPr>
              <w:t xml:space="preserve"> </w:t>
            </w:r>
          </w:p>
          <w:p w:rsidR="004D11B2" w:rsidRDefault="004D11B2" w:rsidP="00740A0F">
            <w:pPr>
              <w:pStyle w:val="StandardWeb"/>
              <w:spacing w:before="0" w:beforeAutospacing="0" w:after="0"/>
              <w:jc w:val="both"/>
              <w:rPr>
                <w:lang w:val="it-IT"/>
              </w:rPr>
            </w:pPr>
          </w:p>
          <w:p w:rsidR="004D11B2" w:rsidRDefault="004D11B2" w:rsidP="00740A0F">
            <w:pPr>
              <w:pStyle w:val="StandardWeb"/>
              <w:spacing w:before="0" w:beforeAutospacing="0" w:after="0"/>
              <w:jc w:val="both"/>
              <w:rPr>
                <w:lang w:val="it-IT"/>
              </w:rPr>
            </w:pPr>
          </w:p>
          <w:p w:rsidR="00C3553B" w:rsidRDefault="00DA2A9D" w:rsidP="00740A0F">
            <w:pPr>
              <w:pStyle w:val="StandardWeb"/>
              <w:spacing w:before="0" w:beforeAutospacing="0" w:after="0"/>
              <w:jc w:val="both"/>
              <w:rPr>
                <w:lang w:val="it-IT"/>
              </w:rPr>
            </w:pPr>
            <w:r w:rsidRPr="00740A0F">
              <w:rPr>
                <w:lang w:val="it-IT"/>
              </w:rPr>
              <w:t xml:space="preserve">Nelle righe successive </w:t>
            </w:r>
            <w:proofErr w:type="spellStart"/>
            <w:r w:rsidRPr="00740A0F">
              <w:rPr>
                <w:lang w:val="it-IT"/>
              </w:rPr>
              <w:t>Hegel</w:t>
            </w:r>
            <w:proofErr w:type="spellEnd"/>
            <w:r w:rsidRPr="00740A0F">
              <w:rPr>
                <w:lang w:val="it-IT"/>
              </w:rPr>
              <w:t xml:space="preserve"> presenta il pr</w:t>
            </w:r>
            <w:r w:rsidRPr="00740A0F">
              <w:rPr>
                <w:lang w:val="it-IT"/>
              </w:rPr>
              <w:t>o</w:t>
            </w:r>
            <w:r w:rsidRPr="00740A0F">
              <w:rPr>
                <w:lang w:val="it-IT"/>
              </w:rPr>
              <w:t xml:space="preserve">prio concetto di &lt;Illuminismo&gt;. Egli divide l'Illuminismo in </w:t>
            </w:r>
            <w:r w:rsidR="00C3553B">
              <w:rPr>
                <w:lang w:val="it-IT"/>
              </w:rPr>
              <w:t>“</w:t>
            </w:r>
            <w:r w:rsidR="00C3553B">
              <w:rPr>
                <w:color w:val="C00000"/>
                <w:lang w:val="it-IT"/>
              </w:rPr>
              <w:t>illuminamento tramite</w:t>
            </w:r>
            <w:r w:rsidRPr="00C3553B">
              <w:rPr>
                <w:color w:val="C00000"/>
                <w:lang w:val="it-IT"/>
              </w:rPr>
              <w:t xml:space="preserve"> le scienze e le arti</w:t>
            </w:r>
            <w:r w:rsidRPr="00740A0F">
              <w:rPr>
                <w:lang w:val="it-IT"/>
              </w:rPr>
              <w:t xml:space="preserve">” e </w:t>
            </w:r>
            <w:r w:rsidR="00C3553B">
              <w:rPr>
                <w:lang w:val="it-IT"/>
              </w:rPr>
              <w:t>“</w:t>
            </w:r>
            <w:proofErr w:type="spellStart"/>
            <w:proofErr w:type="gramStart"/>
            <w:r w:rsidR="00C3553B" w:rsidRPr="00C3553B">
              <w:rPr>
                <w:color w:val="C00000"/>
                <w:lang w:val="it-IT"/>
              </w:rPr>
              <w:t>i</w:t>
            </w:r>
            <w:r w:rsidRPr="00C3553B">
              <w:rPr>
                <w:color w:val="C00000"/>
                <w:lang w:val="it-IT"/>
              </w:rPr>
              <w:t>Illuminamento</w:t>
            </w:r>
            <w:proofErr w:type="spellEnd"/>
            <w:proofErr w:type="gramEnd"/>
            <w:r w:rsidRPr="00C3553B">
              <w:rPr>
                <w:color w:val="C00000"/>
                <w:lang w:val="it-IT"/>
              </w:rPr>
              <w:t xml:space="preserve"> dell'u</w:t>
            </w:r>
            <w:r w:rsidRPr="00C3553B">
              <w:rPr>
                <w:color w:val="C00000"/>
                <w:lang w:val="it-IT"/>
              </w:rPr>
              <w:t>o</w:t>
            </w:r>
            <w:r w:rsidRPr="00C3553B">
              <w:rPr>
                <w:color w:val="C00000"/>
                <w:lang w:val="it-IT"/>
              </w:rPr>
              <w:t>mo comune</w:t>
            </w:r>
            <w:r w:rsidRPr="00740A0F">
              <w:rPr>
                <w:lang w:val="it-IT"/>
              </w:rPr>
              <w:t>”.</w:t>
            </w:r>
            <w:r w:rsidRPr="00740A0F">
              <w:rPr>
                <w:rStyle w:val="Funotenzeichen"/>
                <w:lang w:val="it-IT"/>
              </w:rPr>
              <w:footnoteReference w:id="13"/>
            </w:r>
            <w:r w:rsidRPr="00740A0F">
              <w:rPr>
                <w:lang w:val="it-IT"/>
              </w:rPr>
              <w:t xml:space="preserve">  </w:t>
            </w:r>
          </w:p>
          <w:p w:rsidR="00C3553B" w:rsidRDefault="00C3553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L'Illuminamento attraverso le scienze e le arti si riferisce esclusivamente all’ambito degli studiosi,</w:t>
            </w:r>
            <w:r w:rsidRPr="00740A0F">
              <w:rPr>
                <w:rStyle w:val="Funotenzeichen"/>
                <w:lang w:val="it-IT"/>
              </w:rPr>
              <w:footnoteReference w:id="14"/>
            </w:r>
            <w:r w:rsidRPr="00740A0F">
              <w:rPr>
                <w:lang w:val="it-IT"/>
              </w:rPr>
              <w:t>mentre l'Illuminamento dell'&lt;uomo comune</w:t>
            </w:r>
            <w:proofErr w:type="gramStart"/>
            <w:r w:rsidRPr="00740A0F">
              <w:rPr>
                <w:lang w:val="it-IT"/>
              </w:rPr>
              <w:t>&gt;</w:t>
            </w:r>
            <w:proofErr w:type="gramEnd"/>
            <w:r w:rsidRPr="00740A0F">
              <w:rPr>
                <w:rStyle w:val="Funotenzeichen"/>
                <w:lang w:val="it-IT"/>
              </w:rPr>
              <w:footnoteReference w:id="15"/>
            </w:r>
            <w:r w:rsidRPr="00740A0F">
              <w:rPr>
                <w:lang w:val="it-IT"/>
              </w:rPr>
              <w:t xml:space="preserve"> </w:t>
            </w:r>
            <w:proofErr w:type="gramStart"/>
            <w:r w:rsidRPr="00740A0F">
              <w:rPr>
                <w:lang w:val="it-IT"/>
              </w:rPr>
              <w:t>riguarda</w:t>
            </w:r>
            <w:proofErr w:type="gramEnd"/>
            <w:r w:rsidRPr="00740A0F">
              <w:rPr>
                <w:lang w:val="it-IT"/>
              </w:rPr>
              <w:t xml:space="preserve"> tutto il popolo. </w:t>
            </w: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DA2A9D" w:rsidRDefault="0049398B" w:rsidP="00740A0F">
            <w:pPr>
              <w:pStyle w:val="StandardWeb"/>
              <w:spacing w:before="0" w:beforeAutospacing="0" w:after="0"/>
              <w:jc w:val="both"/>
              <w:rPr>
                <w:lang w:val="it-IT"/>
              </w:rPr>
            </w:pPr>
            <w:r>
              <w:rPr>
                <w:lang w:val="it-IT"/>
              </w:rPr>
              <w:t>“</w:t>
            </w:r>
            <w:r>
              <w:rPr>
                <w:color w:val="C00000"/>
                <w:lang w:val="it-IT"/>
              </w:rPr>
              <w:t>Elaborare</w:t>
            </w:r>
            <w:r w:rsidR="00DA2A9D" w:rsidRPr="0049398B">
              <w:rPr>
                <w:color w:val="C00000"/>
                <w:lang w:val="it-IT"/>
              </w:rPr>
              <w:t xml:space="preserve"> un progetto di un illuminamento dell'uomo comune</w:t>
            </w:r>
            <w:r w:rsidR="00DA2A9D" w:rsidRPr="00740A0F">
              <w:rPr>
                <w:lang w:val="it-IT"/>
              </w:rPr>
              <w:t>”,</w:t>
            </w:r>
            <w:r w:rsidR="00DA2A9D" w:rsidRPr="00740A0F">
              <w:rPr>
                <w:rStyle w:val="Funotenzeichen"/>
                <w:lang w:val="it-IT"/>
              </w:rPr>
              <w:footnoteReference w:id="16"/>
            </w:r>
            <w:r w:rsidR="00DA2A9D" w:rsidRPr="00740A0F">
              <w:rPr>
                <w:lang w:val="it-IT"/>
              </w:rPr>
              <w:t xml:space="preserve"> lo considerava un compito </w:t>
            </w:r>
            <w:proofErr w:type="gramStart"/>
            <w:r w:rsidR="00DA2A9D" w:rsidRPr="00740A0F">
              <w:rPr>
                <w:lang w:val="it-IT"/>
              </w:rPr>
              <w:t>estremamente</w:t>
            </w:r>
            <w:proofErr w:type="gramEnd"/>
            <w:r w:rsidR="00DA2A9D" w:rsidRPr="00740A0F">
              <w:rPr>
                <w:lang w:val="it-IT"/>
              </w:rPr>
              <w:t xml:space="preserve"> difficile, anche per persone colte.</w:t>
            </w:r>
            <w:r w:rsidR="00DA2A9D" w:rsidRPr="00740A0F">
              <w:rPr>
                <w:rStyle w:val="Funotenzeichen"/>
                <w:lang w:val="it-IT"/>
              </w:rPr>
              <w:footnoteReference w:id="17"/>
            </w:r>
            <w:r>
              <w:rPr>
                <w:lang w:val="it-IT"/>
              </w:rPr>
              <w:t xml:space="preserve"> </w:t>
            </w:r>
            <w:r w:rsidR="00DA2A9D" w:rsidRPr="00740A0F">
              <w:rPr>
                <w:lang w:val="it-IT"/>
              </w:rPr>
              <w:t xml:space="preserve"> Per lui era </w:t>
            </w:r>
            <w:r>
              <w:rPr>
                <w:lang w:val="it-IT"/>
              </w:rPr>
              <w:t>“</w:t>
            </w:r>
            <w:r w:rsidR="00DA2A9D" w:rsidRPr="0049398B">
              <w:rPr>
                <w:color w:val="C00000"/>
                <w:lang w:val="it-IT"/>
              </w:rPr>
              <w:t>ancora più diff</w:t>
            </w:r>
            <w:r w:rsidR="00DA2A9D" w:rsidRPr="0049398B">
              <w:rPr>
                <w:color w:val="C00000"/>
                <w:lang w:val="it-IT"/>
              </w:rPr>
              <w:t>i</w:t>
            </w:r>
            <w:r w:rsidR="00DA2A9D" w:rsidRPr="0049398B">
              <w:rPr>
                <w:color w:val="C00000"/>
                <w:lang w:val="it-IT"/>
              </w:rPr>
              <w:t>cile</w:t>
            </w:r>
            <w:r w:rsidR="00DA2A9D" w:rsidRPr="00740A0F">
              <w:rPr>
                <w:lang w:val="it-IT"/>
              </w:rPr>
              <w:t xml:space="preserve">”, giacché </w:t>
            </w:r>
            <w:r>
              <w:rPr>
                <w:lang w:val="it-IT"/>
              </w:rPr>
              <w:t>“</w:t>
            </w:r>
            <w:r w:rsidR="00DA2A9D" w:rsidRPr="0049398B">
              <w:rPr>
                <w:color w:val="C00000"/>
                <w:lang w:val="it-IT"/>
              </w:rPr>
              <w:t>non aveva ancora studiato la storia in modo filosofico e approfondito</w:t>
            </w:r>
            <w:r w:rsidR="00DA2A9D" w:rsidRPr="00740A0F">
              <w:rPr>
                <w:lang w:val="it-IT"/>
              </w:rPr>
              <w:t>”.</w:t>
            </w:r>
            <w:r w:rsidR="00DA2A9D" w:rsidRPr="00740A0F">
              <w:rPr>
                <w:rStyle w:val="Funotenzeichen"/>
                <w:lang w:val="it-IT"/>
              </w:rPr>
              <w:footnoteReference w:id="18"/>
            </w:r>
            <w:r w:rsidR="00DA2A9D" w:rsidRPr="00740A0F">
              <w:rPr>
                <w:lang w:val="it-IT"/>
              </w:rPr>
              <w:t xml:space="preserve"> Per questo decise di dedicarsi in quest’annotazione solo all'Illuminamento attraverso le scienze e le arti.</w:t>
            </w:r>
            <w:r w:rsidR="00DA2A9D" w:rsidRPr="00740A0F">
              <w:rPr>
                <w:rStyle w:val="Funotenzeichen"/>
                <w:lang w:val="it-IT"/>
              </w:rPr>
              <w:footnoteReference w:id="19"/>
            </w:r>
            <w:r w:rsidR="00DA2A9D" w:rsidRPr="00740A0F">
              <w:rPr>
                <w:lang w:val="it-IT"/>
              </w:rPr>
              <w:t xml:space="preserve"> </w:t>
            </w:r>
          </w:p>
          <w:p w:rsidR="0049398B" w:rsidRPr="00740A0F" w:rsidRDefault="0049398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 xml:space="preserve">In questo </w:t>
            </w:r>
            <w:proofErr w:type="gramStart"/>
            <w:r w:rsidRPr="00740A0F">
              <w:rPr>
                <w:lang w:val="it-IT"/>
              </w:rPr>
              <w:t>contesto</w:t>
            </w:r>
            <w:proofErr w:type="gramEnd"/>
            <w:r w:rsidRPr="00740A0F">
              <w:rPr>
                <w:lang w:val="it-IT"/>
              </w:rPr>
              <w:t xml:space="preserve"> va detto che anche qui sono contenute alcune riflessioni che se</w:t>
            </w:r>
            <w:r w:rsidRPr="00740A0F">
              <w:rPr>
                <w:lang w:val="it-IT"/>
              </w:rPr>
              <w:t>m</w:t>
            </w:r>
            <w:r w:rsidRPr="00740A0F">
              <w:rPr>
                <w:lang w:val="it-IT"/>
              </w:rPr>
              <w:t>brano non essere importanti, ma che al co</w:t>
            </w:r>
            <w:r w:rsidRPr="00740A0F">
              <w:rPr>
                <w:lang w:val="it-IT"/>
              </w:rPr>
              <w:t>n</w:t>
            </w:r>
            <w:r w:rsidRPr="00740A0F">
              <w:rPr>
                <w:lang w:val="it-IT"/>
              </w:rPr>
              <w:t xml:space="preserve">trario concordano in modo impressionante con la visione successiva di </w:t>
            </w:r>
            <w:proofErr w:type="spellStart"/>
            <w:r w:rsidRPr="00740A0F">
              <w:rPr>
                <w:lang w:val="it-IT"/>
              </w:rPr>
              <w:t>Hegel</w:t>
            </w:r>
            <w:proofErr w:type="spellEnd"/>
            <w:r w:rsidRPr="00740A0F">
              <w:rPr>
                <w:lang w:val="it-IT"/>
              </w:rPr>
              <w:t xml:space="preserve">. </w:t>
            </w:r>
          </w:p>
          <w:p w:rsidR="0049398B" w:rsidRDefault="0049398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 xml:space="preserve">Prima di tutto, a proposito dell'&lt;illuminamento dell'uomo comune&gt;, il giovanissimo pensatore scrive: </w:t>
            </w: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r>
              <w:rPr>
                <w:lang w:val="it-IT"/>
              </w:rPr>
              <w:t>“</w:t>
            </w:r>
            <w:r w:rsidR="00DA2A9D" w:rsidRPr="0049398B">
              <w:rPr>
                <w:color w:val="C00000"/>
                <w:lang w:val="it-IT"/>
              </w:rPr>
              <w:t>Altrimenti credo anche che questo illum</w:t>
            </w:r>
            <w:r w:rsidR="00DA2A9D" w:rsidRPr="0049398B">
              <w:rPr>
                <w:color w:val="C00000"/>
                <w:lang w:val="it-IT"/>
              </w:rPr>
              <w:t>i</w:t>
            </w:r>
            <w:r w:rsidR="00DA2A9D" w:rsidRPr="0049398B">
              <w:rPr>
                <w:color w:val="C00000"/>
                <w:lang w:val="it-IT"/>
              </w:rPr>
              <w:t>namento dell'uomo comune sia sempre stato basato sulla religione del tempo</w:t>
            </w:r>
            <w:r w:rsidR="00DA2A9D" w:rsidRPr="00740A0F">
              <w:rPr>
                <w:lang w:val="it-IT"/>
              </w:rPr>
              <w:t>”.</w:t>
            </w:r>
            <w:r w:rsidR="00DA2A9D" w:rsidRPr="00740A0F">
              <w:rPr>
                <w:rStyle w:val="Funotenzeichen"/>
                <w:lang w:val="it-IT"/>
              </w:rPr>
              <w:footnoteReference w:id="20"/>
            </w:r>
            <w:r w:rsidR="00DA2A9D" w:rsidRPr="00740A0F">
              <w:rPr>
                <w:lang w:val="it-IT"/>
              </w:rPr>
              <w:t xml:space="preserve"> </w:t>
            </w:r>
          </w:p>
          <w:p w:rsidR="0049398B" w:rsidRDefault="0049398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Questa frase ci ricorda la filosofia della st</w:t>
            </w:r>
            <w:r w:rsidRPr="00740A0F">
              <w:rPr>
                <w:lang w:val="it-IT"/>
              </w:rPr>
              <w:t>o</w:t>
            </w:r>
            <w:r w:rsidRPr="00740A0F">
              <w:rPr>
                <w:lang w:val="it-IT"/>
              </w:rPr>
              <w:t xml:space="preserve">ria, in cui, per esempio, si può leggere: </w:t>
            </w: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Pr="0049398B" w:rsidRDefault="0049398B" w:rsidP="00740A0F">
            <w:pPr>
              <w:pStyle w:val="StandardWeb"/>
              <w:spacing w:before="0" w:beforeAutospacing="0" w:after="0"/>
              <w:jc w:val="both"/>
              <w:rPr>
                <w:color w:val="C00000"/>
                <w:lang w:val="it-IT"/>
              </w:rPr>
            </w:pPr>
            <w:r w:rsidRPr="0049398B">
              <w:rPr>
                <w:color w:val="C00000"/>
                <w:lang w:val="it-IT"/>
              </w:rPr>
              <w:t>“</w:t>
            </w:r>
            <w:r w:rsidR="00DA2A9D" w:rsidRPr="0049398B">
              <w:rPr>
                <w:color w:val="C00000"/>
                <w:lang w:val="it-IT"/>
              </w:rPr>
              <w:t>La religione è il luogo in cui un popolo si dà la definizione di ciò che considera vero”.</w:t>
            </w:r>
            <w:r w:rsidR="00DA2A9D" w:rsidRPr="0049398B">
              <w:rPr>
                <w:rStyle w:val="Funotenzeichen"/>
                <w:color w:val="C00000"/>
                <w:lang w:val="it-IT"/>
              </w:rPr>
              <w:footnoteReference w:id="21"/>
            </w: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 xml:space="preserve"> Da ciò si evince che anche per l'</w:t>
            </w:r>
            <w:proofErr w:type="spellStart"/>
            <w:r w:rsidRPr="00740A0F">
              <w:rPr>
                <w:lang w:val="it-IT"/>
              </w:rPr>
              <w:t>Hegel</w:t>
            </w:r>
            <w:proofErr w:type="spellEnd"/>
            <w:r w:rsidRPr="00740A0F">
              <w:rPr>
                <w:lang w:val="it-IT"/>
              </w:rPr>
              <w:t xml:space="preserve"> mat</w:t>
            </w:r>
            <w:r w:rsidRPr="00740A0F">
              <w:rPr>
                <w:lang w:val="it-IT"/>
              </w:rPr>
              <w:t>u</w:t>
            </w:r>
            <w:r w:rsidRPr="00740A0F">
              <w:rPr>
                <w:lang w:val="it-IT"/>
              </w:rPr>
              <w:t>ro, l'illuminamento del popolo, cioè dell'&lt;uomo comune&gt;, avviene attraverso la religione.</w:t>
            </w:r>
            <w:r w:rsidRPr="00740A0F">
              <w:rPr>
                <w:rStyle w:val="Funotenzeichen"/>
                <w:lang w:val="it-IT"/>
              </w:rPr>
              <w:footnoteReference w:id="22"/>
            </w:r>
            <w:r w:rsidRPr="00740A0F">
              <w:rPr>
                <w:lang w:val="it-IT"/>
              </w:rPr>
              <w:t xml:space="preserve"> </w:t>
            </w: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 xml:space="preserve">Per quanto riguarda l'&lt;Illuminismo attraverso le scienze e le arti&gt;, il giovanissimo </w:t>
            </w:r>
            <w:proofErr w:type="spellStart"/>
            <w:r w:rsidRPr="00740A0F">
              <w:rPr>
                <w:lang w:val="it-IT"/>
              </w:rPr>
              <w:t>Hegel</w:t>
            </w:r>
            <w:proofErr w:type="spellEnd"/>
            <w:r w:rsidRPr="00740A0F">
              <w:rPr>
                <w:lang w:val="it-IT"/>
              </w:rPr>
              <w:t xml:space="preserve"> di questo stadio scriveva: </w:t>
            </w:r>
          </w:p>
          <w:p w:rsidR="0049398B" w:rsidRDefault="0049398B" w:rsidP="00740A0F">
            <w:pPr>
              <w:pStyle w:val="StandardWeb"/>
              <w:spacing w:before="0" w:beforeAutospacing="0" w:after="0"/>
              <w:jc w:val="both"/>
              <w:rPr>
                <w:lang w:val="it-IT"/>
              </w:rPr>
            </w:pPr>
          </w:p>
          <w:p w:rsidR="0049398B" w:rsidRPr="0049398B" w:rsidRDefault="00DA2A9D" w:rsidP="00740A0F">
            <w:pPr>
              <w:pStyle w:val="StandardWeb"/>
              <w:spacing w:before="0" w:beforeAutospacing="0" w:after="0"/>
              <w:jc w:val="both"/>
              <w:rPr>
                <w:color w:val="C00000"/>
                <w:lang w:val="it-IT"/>
              </w:rPr>
            </w:pPr>
            <w:r w:rsidRPr="0049398B">
              <w:rPr>
                <w:color w:val="C00000"/>
                <w:lang w:val="it-IT"/>
              </w:rPr>
              <w:t>&lt;In considerazione di queste sono dell'op</w:t>
            </w:r>
            <w:r w:rsidRPr="0049398B">
              <w:rPr>
                <w:color w:val="C00000"/>
                <w:lang w:val="it-IT"/>
              </w:rPr>
              <w:t>i</w:t>
            </w:r>
            <w:r w:rsidRPr="0049398B">
              <w:rPr>
                <w:color w:val="C00000"/>
                <w:lang w:val="it-IT"/>
              </w:rPr>
              <w:t>nione che prima fiorirono in Oriente e nel Sud e poi migrarono da lì sempr</w:t>
            </w:r>
            <w:r w:rsidR="0049398B">
              <w:rPr>
                <w:color w:val="C00000"/>
                <w:lang w:val="it-IT"/>
              </w:rPr>
              <w:t>e più verso ovest</w:t>
            </w:r>
            <w:r w:rsidRPr="0049398B">
              <w:rPr>
                <w:color w:val="C00000"/>
                <w:lang w:val="it-IT"/>
              </w:rPr>
              <w:t xml:space="preserve">. </w:t>
            </w:r>
          </w:p>
          <w:p w:rsidR="0049398B" w:rsidRDefault="0049398B" w:rsidP="00740A0F">
            <w:pPr>
              <w:pStyle w:val="StandardWeb"/>
              <w:spacing w:before="0" w:beforeAutospacing="0" w:after="0"/>
              <w:jc w:val="both"/>
              <w:rPr>
                <w:lang w:val="it-IT"/>
              </w:rPr>
            </w:pPr>
          </w:p>
          <w:p w:rsidR="0049398B" w:rsidRDefault="00DA2A9D" w:rsidP="00740A0F">
            <w:pPr>
              <w:pStyle w:val="StandardWeb"/>
              <w:spacing w:before="0" w:beforeAutospacing="0" w:after="0"/>
              <w:jc w:val="both"/>
              <w:rPr>
                <w:lang w:val="it-IT"/>
              </w:rPr>
            </w:pPr>
            <w:r w:rsidRPr="00740A0F">
              <w:rPr>
                <w:lang w:val="it-IT"/>
              </w:rPr>
              <w:t xml:space="preserve">Anche in questo caso </w:t>
            </w:r>
            <w:proofErr w:type="gramStart"/>
            <w:r w:rsidRPr="00740A0F">
              <w:rPr>
                <w:lang w:val="it-IT"/>
              </w:rPr>
              <w:t>viene</w:t>
            </w:r>
            <w:proofErr w:type="gramEnd"/>
            <w:r w:rsidRPr="00740A0F">
              <w:rPr>
                <w:lang w:val="it-IT"/>
              </w:rPr>
              <w:t xml:space="preserve"> subito in mente un passaggio della filosofia della storia, che suona come una sintesi della relativa visione hegeliana: </w:t>
            </w:r>
          </w:p>
          <w:p w:rsidR="0049398B" w:rsidRDefault="0049398B" w:rsidP="00740A0F">
            <w:pPr>
              <w:pStyle w:val="StandardWeb"/>
              <w:spacing w:before="0" w:beforeAutospacing="0" w:after="0"/>
              <w:jc w:val="both"/>
              <w:rPr>
                <w:lang w:val="it-IT"/>
              </w:rPr>
            </w:pPr>
          </w:p>
          <w:p w:rsidR="0049398B" w:rsidRDefault="0049398B" w:rsidP="00740A0F">
            <w:pPr>
              <w:pStyle w:val="StandardWeb"/>
              <w:spacing w:before="0" w:beforeAutospacing="0" w:after="0"/>
              <w:jc w:val="both"/>
              <w:rPr>
                <w:lang w:val="it-IT"/>
              </w:rPr>
            </w:pPr>
          </w:p>
          <w:p w:rsidR="0049398B" w:rsidRPr="0049398B" w:rsidRDefault="0049398B" w:rsidP="00740A0F">
            <w:pPr>
              <w:pStyle w:val="StandardWeb"/>
              <w:spacing w:before="0" w:beforeAutospacing="0" w:after="0"/>
              <w:jc w:val="both"/>
              <w:rPr>
                <w:color w:val="C00000"/>
                <w:lang w:val="it-IT"/>
              </w:rPr>
            </w:pPr>
            <w:r w:rsidRPr="0049398B">
              <w:rPr>
                <w:color w:val="C00000"/>
                <w:lang w:val="it-IT"/>
              </w:rPr>
              <w:t>“</w:t>
            </w:r>
            <w:r w:rsidR="00DA2A9D" w:rsidRPr="0049398B">
              <w:rPr>
                <w:color w:val="C00000"/>
                <w:lang w:val="it-IT"/>
              </w:rPr>
              <w:t>La storia del mondo va da est a ovest, pe</w:t>
            </w:r>
            <w:r w:rsidR="00DA2A9D" w:rsidRPr="0049398B">
              <w:rPr>
                <w:color w:val="C00000"/>
                <w:lang w:val="it-IT"/>
              </w:rPr>
              <w:t>r</w:t>
            </w:r>
            <w:r w:rsidR="00DA2A9D" w:rsidRPr="0049398B">
              <w:rPr>
                <w:color w:val="C00000"/>
                <w:lang w:val="it-IT"/>
              </w:rPr>
              <w:t xml:space="preserve">ché l'Europa è la fine della storia mondiale per eccellenza, l'Asia </w:t>
            </w:r>
            <w:proofErr w:type="gramStart"/>
            <w:r w:rsidR="00DA2A9D" w:rsidRPr="0049398B">
              <w:rPr>
                <w:color w:val="C00000"/>
                <w:lang w:val="it-IT"/>
              </w:rPr>
              <w:t>l'</w:t>
            </w:r>
            <w:proofErr w:type="gramEnd"/>
            <w:r w:rsidR="00DA2A9D" w:rsidRPr="0049398B">
              <w:rPr>
                <w:color w:val="C00000"/>
                <w:lang w:val="it-IT"/>
              </w:rPr>
              <w:t>ini</w:t>
            </w:r>
            <w:r w:rsidRPr="0049398B">
              <w:rPr>
                <w:color w:val="C00000"/>
                <w:lang w:val="it-IT"/>
              </w:rPr>
              <w:t>zio”</w:t>
            </w:r>
            <w:r w:rsidR="00DA2A9D" w:rsidRPr="0049398B">
              <w:rPr>
                <w:color w:val="C00000"/>
                <w:lang w:val="it-IT"/>
              </w:rPr>
              <w:t xml:space="preserve">. </w:t>
            </w:r>
          </w:p>
          <w:p w:rsidR="0049398B" w:rsidRDefault="0049398B" w:rsidP="00740A0F">
            <w:pPr>
              <w:pStyle w:val="StandardWeb"/>
              <w:spacing w:before="0" w:beforeAutospacing="0" w:after="0"/>
              <w:jc w:val="both"/>
              <w:rPr>
                <w:lang w:val="it-IT"/>
              </w:rPr>
            </w:pPr>
          </w:p>
          <w:p w:rsidR="00DA2A9D" w:rsidRDefault="00DA2A9D" w:rsidP="00740A0F">
            <w:pPr>
              <w:pStyle w:val="StandardWeb"/>
              <w:spacing w:before="0" w:beforeAutospacing="0" w:after="0"/>
              <w:jc w:val="both"/>
              <w:rPr>
                <w:lang w:val="it-IT"/>
              </w:rPr>
            </w:pPr>
            <w:r w:rsidRPr="00740A0F">
              <w:rPr>
                <w:lang w:val="it-IT"/>
              </w:rPr>
              <w:t>Se si aggiunge l'impressionante corrispo</w:t>
            </w:r>
            <w:r w:rsidRPr="00740A0F">
              <w:rPr>
                <w:lang w:val="it-IT"/>
              </w:rPr>
              <w:t>n</w:t>
            </w:r>
            <w:r w:rsidRPr="00740A0F">
              <w:rPr>
                <w:lang w:val="it-IT"/>
              </w:rPr>
              <w:t xml:space="preserve">denza di questi pensieri del giovane </w:t>
            </w:r>
            <w:proofErr w:type="spellStart"/>
            <w:r w:rsidRPr="00740A0F">
              <w:rPr>
                <w:lang w:val="it-IT"/>
              </w:rPr>
              <w:t>Hegel</w:t>
            </w:r>
            <w:proofErr w:type="spellEnd"/>
            <w:r w:rsidRPr="00740A0F">
              <w:rPr>
                <w:lang w:val="it-IT"/>
              </w:rPr>
              <w:t xml:space="preserve"> con quelli della maturità agli altri pensieri che abbiamo già </w:t>
            </w:r>
            <w:proofErr w:type="gramStart"/>
            <w:r w:rsidRPr="00740A0F">
              <w:rPr>
                <w:lang w:val="it-IT"/>
              </w:rPr>
              <w:t>documentati</w:t>
            </w:r>
            <w:proofErr w:type="gramEnd"/>
            <w:r w:rsidRPr="00740A0F">
              <w:rPr>
                <w:lang w:val="it-IT"/>
              </w:rPr>
              <w:t xml:space="preserve">, la continuità dello sviluppo spirituale di </w:t>
            </w:r>
            <w:proofErr w:type="spellStart"/>
            <w:r w:rsidRPr="00740A0F">
              <w:rPr>
                <w:lang w:val="it-IT"/>
              </w:rPr>
              <w:t>Hegel</w:t>
            </w:r>
            <w:proofErr w:type="spellEnd"/>
            <w:r w:rsidRPr="00740A0F">
              <w:rPr>
                <w:lang w:val="it-IT"/>
              </w:rPr>
              <w:t xml:space="preserve"> emerge molto chiaramente, e si è tentati e probabi</w:t>
            </w:r>
            <w:r w:rsidRPr="00740A0F">
              <w:rPr>
                <w:lang w:val="it-IT"/>
              </w:rPr>
              <w:t>l</w:t>
            </w:r>
            <w:r w:rsidRPr="00740A0F">
              <w:rPr>
                <w:lang w:val="it-IT"/>
              </w:rPr>
              <w:t>mente si ha anche il diritto di sostenere che tale sviluppo non consisté tanto nello scopr</w:t>
            </w:r>
            <w:r w:rsidRPr="00740A0F">
              <w:rPr>
                <w:lang w:val="it-IT"/>
              </w:rPr>
              <w:t>i</w:t>
            </w:r>
            <w:r w:rsidRPr="00740A0F">
              <w:rPr>
                <w:lang w:val="it-IT"/>
              </w:rPr>
              <w:t>re nuove verità, quanto piuttosto nel confer</w:t>
            </w:r>
            <w:r w:rsidRPr="00740A0F">
              <w:rPr>
                <w:lang w:val="it-IT"/>
              </w:rPr>
              <w:t>i</w:t>
            </w:r>
            <w:r w:rsidRPr="00740A0F">
              <w:rPr>
                <w:lang w:val="it-IT"/>
              </w:rPr>
              <w:t>re una sostanza scientifica a queste primiss</w:t>
            </w:r>
            <w:r w:rsidRPr="00740A0F">
              <w:rPr>
                <w:lang w:val="it-IT"/>
              </w:rPr>
              <w:t>i</w:t>
            </w:r>
            <w:r w:rsidRPr="00740A0F">
              <w:rPr>
                <w:lang w:val="it-IT"/>
              </w:rPr>
              <w:t>me riflessioni e conclusioni (secondo il pri</w:t>
            </w:r>
            <w:r w:rsidRPr="00740A0F">
              <w:rPr>
                <w:lang w:val="it-IT"/>
              </w:rPr>
              <w:t>n</w:t>
            </w:r>
            <w:r w:rsidRPr="00740A0F">
              <w:rPr>
                <w:lang w:val="it-IT"/>
              </w:rPr>
              <w:t>cipio dialettico fondamentale dell’</w:t>
            </w:r>
            <w:proofErr w:type="spellStart"/>
            <w:r w:rsidRPr="00740A0F">
              <w:rPr>
                <w:lang w:val="it-IT"/>
              </w:rPr>
              <w:t>Auf</w:t>
            </w:r>
            <w:r w:rsidR="00E82918">
              <w:rPr>
                <w:lang w:val="it-IT"/>
              </w:rPr>
              <w:t>-</w:t>
            </w:r>
            <w:r w:rsidRPr="00740A0F">
              <w:rPr>
                <w:lang w:val="it-IT"/>
              </w:rPr>
              <w:t>hebung</w:t>
            </w:r>
            <w:proofErr w:type="spellEnd"/>
            <w:r w:rsidRPr="00740A0F">
              <w:rPr>
                <w:lang w:val="it-IT"/>
              </w:rPr>
              <w:t xml:space="preserve">). </w:t>
            </w:r>
          </w:p>
          <w:p w:rsidR="00E82918" w:rsidRDefault="00E82918" w:rsidP="00740A0F">
            <w:pPr>
              <w:pStyle w:val="StandardWeb"/>
              <w:spacing w:before="0" w:beforeAutospacing="0" w:after="0"/>
              <w:jc w:val="both"/>
              <w:rPr>
                <w:lang w:val="it-IT"/>
              </w:rPr>
            </w:pPr>
          </w:p>
          <w:p w:rsidR="00E82918" w:rsidRDefault="00E82918" w:rsidP="00740A0F">
            <w:pPr>
              <w:pStyle w:val="StandardWeb"/>
              <w:spacing w:before="0" w:beforeAutospacing="0" w:after="0"/>
              <w:jc w:val="both"/>
              <w:rPr>
                <w:lang w:val="it-IT"/>
              </w:rPr>
            </w:pPr>
          </w:p>
          <w:p w:rsidR="00E82918" w:rsidRPr="00740A0F" w:rsidRDefault="00E82918" w:rsidP="00740A0F">
            <w:pPr>
              <w:pStyle w:val="StandardWeb"/>
              <w:spacing w:before="0" w:beforeAutospacing="0" w:after="0"/>
              <w:jc w:val="both"/>
              <w:rPr>
                <w:lang w:val="it-IT"/>
              </w:rPr>
            </w:pPr>
          </w:p>
          <w:p w:rsidR="00E82918" w:rsidRDefault="00DA2A9D" w:rsidP="00740A0F">
            <w:pPr>
              <w:pStyle w:val="StandardWeb"/>
              <w:spacing w:before="0" w:beforeAutospacing="0" w:after="0"/>
              <w:jc w:val="both"/>
              <w:rPr>
                <w:lang w:val="it-IT"/>
              </w:rPr>
            </w:pPr>
            <w:r w:rsidRPr="00740A0F">
              <w:rPr>
                <w:lang w:val="it-IT"/>
              </w:rPr>
              <w:t xml:space="preserve">È molto importante capire come </w:t>
            </w:r>
            <w:proofErr w:type="spellStart"/>
            <w:r w:rsidRPr="00740A0F">
              <w:rPr>
                <w:lang w:val="it-IT"/>
              </w:rPr>
              <w:t>Hegel</w:t>
            </w:r>
            <w:proofErr w:type="spellEnd"/>
            <w:r w:rsidRPr="00740A0F">
              <w:rPr>
                <w:lang w:val="it-IT"/>
              </w:rPr>
              <w:t xml:space="preserve"> abbia avuto l'idea di </w:t>
            </w:r>
            <w:r w:rsidR="00E82918">
              <w:rPr>
                <w:lang w:val="it-IT"/>
              </w:rPr>
              <w:t>“</w:t>
            </w:r>
            <w:r w:rsidR="00E82918" w:rsidRPr="00E82918">
              <w:rPr>
                <w:color w:val="C00000"/>
                <w:lang w:val="it-IT"/>
              </w:rPr>
              <w:t>elaborare</w:t>
            </w:r>
            <w:r w:rsidRPr="00E82918">
              <w:rPr>
                <w:color w:val="C00000"/>
                <w:lang w:val="it-IT"/>
              </w:rPr>
              <w:t xml:space="preserve"> una bozza dell'i</w:t>
            </w:r>
            <w:r w:rsidRPr="00E82918">
              <w:rPr>
                <w:color w:val="C00000"/>
                <w:lang w:val="it-IT"/>
              </w:rPr>
              <w:t>l</w:t>
            </w:r>
            <w:r w:rsidRPr="00E82918">
              <w:rPr>
                <w:color w:val="C00000"/>
                <w:lang w:val="it-IT"/>
              </w:rPr>
              <w:t>luminamento dell'uomo comune</w:t>
            </w:r>
            <w:r w:rsidRPr="00740A0F">
              <w:rPr>
                <w:lang w:val="it-IT"/>
              </w:rPr>
              <w:t>”. È probab</w:t>
            </w:r>
            <w:r w:rsidRPr="00740A0F">
              <w:rPr>
                <w:lang w:val="it-IT"/>
              </w:rPr>
              <w:t>i</w:t>
            </w:r>
            <w:r w:rsidRPr="00740A0F">
              <w:rPr>
                <w:lang w:val="it-IT"/>
              </w:rPr>
              <w:t xml:space="preserve">le che la parte mancante dell’annotazione lo menzioni. Dopo la parte mancante, l’annotazione ricomincia con le parole: </w:t>
            </w:r>
            <w:r w:rsidR="00E82918" w:rsidRPr="00E82918">
              <w:rPr>
                <w:color w:val="C00000"/>
                <w:lang w:val="it-IT"/>
              </w:rPr>
              <w:t>“</w:t>
            </w:r>
            <w:proofErr w:type="gramStart"/>
            <w:r w:rsidR="00E82918" w:rsidRPr="00E82918">
              <w:rPr>
                <w:color w:val="C00000"/>
                <w:lang w:val="it-IT"/>
              </w:rPr>
              <w:t>...</w:t>
            </w:r>
            <w:proofErr w:type="gramEnd"/>
            <w:r w:rsidR="00E82918" w:rsidRPr="00E82918">
              <w:rPr>
                <w:color w:val="C00000"/>
                <w:lang w:val="it-IT"/>
              </w:rPr>
              <w:t xml:space="preserve">mettere su </w:t>
            </w:r>
            <w:r w:rsidRPr="00E82918">
              <w:rPr>
                <w:color w:val="C00000"/>
                <w:lang w:val="it-IT"/>
              </w:rPr>
              <w:t>carta, devo prima dire ciò che capi</w:t>
            </w:r>
            <w:r w:rsidR="00E82918">
              <w:rPr>
                <w:color w:val="C00000"/>
                <w:lang w:val="it-IT"/>
              </w:rPr>
              <w:t>sco per I</w:t>
            </w:r>
            <w:r w:rsidRPr="00E82918">
              <w:rPr>
                <w:color w:val="C00000"/>
                <w:lang w:val="it-IT"/>
              </w:rPr>
              <w:t>llumin</w:t>
            </w:r>
            <w:r w:rsidR="00E82918">
              <w:rPr>
                <w:color w:val="C00000"/>
                <w:lang w:val="it-IT"/>
              </w:rPr>
              <w:t>ismo</w:t>
            </w:r>
            <w:r w:rsidRPr="00740A0F">
              <w:rPr>
                <w:lang w:val="it-IT"/>
              </w:rPr>
              <w:t xml:space="preserve">” (GW 1, p. 30,1-2). </w:t>
            </w:r>
          </w:p>
          <w:p w:rsidR="00E82918" w:rsidRDefault="00E82918" w:rsidP="00740A0F">
            <w:pPr>
              <w:pStyle w:val="StandardWeb"/>
              <w:spacing w:before="0" w:beforeAutospacing="0" w:after="0"/>
              <w:jc w:val="both"/>
              <w:rPr>
                <w:lang w:val="it-IT"/>
              </w:rPr>
            </w:pPr>
          </w:p>
          <w:p w:rsidR="009A3333" w:rsidRDefault="009A3333" w:rsidP="00740A0F">
            <w:pPr>
              <w:pStyle w:val="StandardWeb"/>
              <w:spacing w:before="0" w:beforeAutospacing="0" w:after="0"/>
              <w:jc w:val="both"/>
              <w:rPr>
                <w:lang w:val="it-IT"/>
              </w:rPr>
            </w:pPr>
          </w:p>
          <w:p w:rsidR="009A3333" w:rsidRDefault="009A3333" w:rsidP="00740A0F">
            <w:pPr>
              <w:pStyle w:val="StandardWeb"/>
              <w:spacing w:before="0" w:beforeAutospacing="0" w:after="0"/>
              <w:jc w:val="both"/>
              <w:rPr>
                <w:lang w:val="it-IT"/>
              </w:rPr>
            </w:pPr>
          </w:p>
          <w:p w:rsidR="00DA2A9D" w:rsidRDefault="00DA2A9D" w:rsidP="00740A0F">
            <w:pPr>
              <w:pStyle w:val="StandardWeb"/>
              <w:spacing w:before="0" w:beforeAutospacing="0" w:after="0"/>
              <w:jc w:val="both"/>
              <w:rPr>
                <w:lang w:val="it-IT"/>
              </w:rPr>
            </w:pPr>
            <w:proofErr w:type="gramStart"/>
            <w:r w:rsidRPr="00740A0F">
              <w:rPr>
                <w:lang w:val="it-IT"/>
              </w:rPr>
              <w:t>Cosa voleva</w:t>
            </w:r>
            <w:proofErr w:type="gramEnd"/>
            <w:r w:rsidRPr="00740A0F">
              <w:rPr>
                <w:lang w:val="it-IT"/>
              </w:rPr>
              <w:t xml:space="preserve"> </w:t>
            </w:r>
            <w:proofErr w:type="spellStart"/>
            <w:r w:rsidRPr="00740A0F">
              <w:rPr>
                <w:lang w:val="it-IT"/>
              </w:rPr>
              <w:t>Hegel</w:t>
            </w:r>
            <w:proofErr w:type="spellEnd"/>
            <w:r w:rsidRPr="00740A0F">
              <w:rPr>
                <w:lang w:val="it-IT"/>
              </w:rPr>
              <w:t xml:space="preserve"> </w:t>
            </w:r>
            <w:r w:rsidR="009A3333">
              <w:rPr>
                <w:lang w:val="it-IT"/>
              </w:rPr>
              <w:t xml:space="preserve">“mettere </w:t>
            </w:r>
            <w:r w:rsidRPr="00740A0F">
              <w:rPr>
                <w:lang w:val="it-IT"/>
              </w:rPr>
              <w:t>su carta”? Deve essere qualcosa che contiene la parola &lt;</w:t>
            </w:r>
            <w:proofErr w:type="spellStart"/>
            <w:r w:rsidR="009A3333">
              <w:rPr>
                <w:lang w:val="it-IT"/>
              </w:rPr>
              <w:t>A</w:t>
            </w:r>
            <w:r w:rsidR="009A3333">
              <w:rPr>
                <w:lang w:val="it-IT"/>
              </w:rPr>
              <w:t>u</w:t>
            </w:r>
            <w:r w:rsidR="009A3333">
              <w:rPr>
                <w:lang w:val="it-IT"/>
              </w:rPr>
              <w:t>fklärung</w:t>
            </w:r>
            <w:proofErr w:type="spellEnd"/>
            <w:r w:rsidRPr="00740A0F">
              <w:rPr>
                <w:lang w:val="it-IT"/>
              </w:rPr>
              <w:t xml:space="preserve">&gt; nel suo concetto e probabilmente anche nella sua formulazione, altrimenti </w:t>
            </w:r>
            <w:proofErr w:type="spellStart"/>
            <w:r w:rsidRPr="00740A0F">
              <w:rPr>
                <w:lang w:val="it-IT"/>
              </w:rPr>
              <w:t>H</w:t>
            </w:r>
            <w:r w:rsidRPr="00740A0F">
              <w:rPr>
                <w:lang w:val="it-IT"/>
              </w:rPr>
              <w:t>e</w:t>
            </w:r>
            <w:r w:rsidRPr="00740A0F">
              <w:rPr>
                <w:lang w:val="it-IT"/>
              </w:rPr>
              <w:lastRenderedPageBreak/>
              <w:t>gel</w:t>
            </w:r>
            <w:proofErr w:type="spellEnd"/>
            <w:r w:rsidRPr="00740A0F">
              <w:rPr>
                <w:lang w:val="it-IT"/>
              </w:rPr>
              <w:t xml:space="preserve"> non avrebbe scritto qui che doveva dire in anticipo cosa intendeva con tale ter</w:t>
            </w:r>
            <w:r w:rsidR="009A3333">
              <w:rPr>
                <w:lang w:val="it-IT"/>
              </w:rPr>
              <w:t xml:space="preserve">mine. Sarà, dunque, </w:t>
            </w:r>
            <w:r w:rsidRPr="00740A0F">
              <w:rPr>
                <w:lang w:val="it-IT"/>
              </w:rPr>
              <w:t xml:space="preserve">una qualche forma d’&lt;illuminamento&gt; che </w:t>
            </w:r>
            <w:proofErr w:type="spellStart"/>
            <w:r w:rsidRPr="00740A0F">
              <w:rPr>
                <w:lang w:val="it-IT"/>
              </w:rPr>
              <w:t>Hegel</w:t>
            </w:r>
            <w:proofErr w:type="spellEnd"/>
            <w:r w:rsidRPr="00740A0F">
              <w:rPr>
                <w:lang w:val="it-IT"/>
              </w:rPr>
              <w:t xml:space="preserve"> ha voluto </w:t>
            </w:r>
            <w:r w:rsidR="009A3333">
              <w:rPr>
                <w:lang w:val="it-IT"/>
              </w:rPr>
              <w:t>“mettere</w:t>
            </w:r>
            <w:r w:rsidRPr="00740A0F">
              <w:rPr>
                <w:lang w:val="it-IT"/>
              </w:rPr>
              <w:t xml:space="preserve"> su carta”. </w:t>
            </w:r>
          </w:p>
          <w:p w:rsidR="006D0307" w:rsidRDefault="006D0307" w:rsidP="00740A0F">
            <w:pPr>
              <w:pStyle w:val="StandardWeb"/>
              <w:spacing w:before="0" w:beforeAutospacing="0" w:after="0"/>
              <w:jc w:val="both"/>
              <w:rPr>
                <w:lang w:val="it-IT"/>
              </w:rPr>
            </w:pPr>
          </w:p>
          <w:p w:rsidR="006D0307" w:rsidRPr="00740A0F" w:rsidRDefault="006D0307" w:rsidP="00740A0F">
            <w:pPr>
              <w:pStyle w:val="StandardWeb"/>
              <w:spacing w:before="0" w:beforeAutospacing="0" w:after="0"/>
              <w:jc w:val="both"/>
              <w:rPr>
                <w:lang w:val="it-IT"/>
              </w:rPr>
            </w:pPr>
          </w:p>
          <w:p w:rsidR="00DA2A9D" w:rsidRDefault="00DA2A9D" w:rsidP="00740A0F">
            <w:pPr>
              <w:pStyle w:val="StandardWeb"/>
              <w:spacing w:before="0" w:beforeAutospacing="0" w:after="0"/>
              <w:jc w:val="both"/>
              <w:rPr>
                <w:lang w:val="it-IT"/>
              </w:rPr>
            </w:pPr>
            <w:r w:rsidRPr="00740A0F">
              <w:rPr>
                <w:lang w:val="it-IT"/>
              </w:rPr>
              <w:t>Riassumendo, direi che ci manca da un lato la definizione del termine &lt;felicità&gt; nella parte mancante dell’annotazione del 22 ma</w:t>
            </w:r>
            <w:r w:rsidRPr="00740A0F">
              <w:rPr>
                <w:lang w:val="it-IT"/>
              </w:rPr>
              <w:t>r</w:t>
            </w:r>
            <w:r w:rsidRPr="00740A0F">
              <w:rPr>
                <w:lang w:val="it-IT"/>
              </w:rPr>
              <w:t>zo 1786, come si può notare dall'ultima frase prima dell'interruzione (</w:t>
            </w:r>
            <w:r w:rsidR="006D0307">
              <w:rPr>
                <w:lang w:val="it-IT"/>
              </w:rPr>
              <w:t>“</w:t>
            </w:r>
            <w:r w:rsidRPr="006D0307">
              <w:rPr>
                <w:color w:val="C00000"/>
                <w:lang w:val="it-IT"/>
              </w:rPr>
              <w:t>Ma prima devo d</w:t>
            </w:r>
            <w:r w:rsidRPr="006D0307">
              <w:rPr>
                <w:color w:val="C00000"/>
                <w:lang w:val="it-IT"/>
              </w:rPr>
              <w:t>e</w:t>
            </w:r>
            <w:r w:rsidRPr="006D0307">
              <w:rPr>
                <w:color w:val="C00000"/>
                <w:lang w:val="it-IT"/>
              </w:rPr>
              <w:t>fi</w:t>
            </w:r>
            <w:r w:rsidR="006D0307" w:rsidRPr="006D0307">
              <w:rPr>
                <w:color w:val="C00000"/>
                <w:lang w:val="it-IT"/>
              </w:rPr>
              <w:t xml:space="preserve">nire il termine </w:t>
            </w:r>
            <w:proofErr w:type="spellStart"/>
            <w:r w:rsidR="006D0307" w:rsidRPr="006D0307">
              <w:rPr>
                <w:color w:val="C00000"/>
                <w:lang w:val="it-IT"/>
              </w:rPr>
              <w:t>felicità</w:t>
            </w:r>
            <w:r w:rsidR="006D0307">
              <w:rPr>
                <w:lang w:val="it-IT"/>
              </w:rPr>
              <w:t>…</w:t>
            </w:r>
            <w:proofErr w:type="spellEnd"/>
            <w:r w:rsidRPr="00740A0F">
              <w:rPr>
                <w:lang w:val="it-IT"/>
              </w:rPr>
              <w:t>”), e dall'altra l’esposizione del c</w:t>
            </w:r>
            <w:r w:rsidR="006D0307">
              <w:rPr>
                <w:lang w:val="it-IT"/>
              </w:rPr>
              <w:t>oncetto di una qualche forma d’</w:t>
            </w:r>
            <w:r w:rsidRPr="00740A0F">
              <w:rPr>
                <w:lang w:val="it-IT"/>
              </w:rPr>
              <w:t xml:space="preserve">illuminamento nella prima parte del testo senza data, come si può </w:t>
            </w:r>
            <w:proofErr w:type="gramStart"/>
            <w:r w:rsidRPr="00740A0F">
              <w:rPr>
                <w:lang w:val="it-IT"/>
              </w:rPr>
              <w:t>concludere</w:t>
            </w:r>
            <w:proofErr w:type="gramEnd"/>
            <w:r w:rsidRPr="00740A0F">
              <w:rPr>
                <w:lang w:val="it-IT"/>
              </w:rPr>
              <w:t xml:space="preserve"> da</w:t>
            </w:r>
            <w:r w:rsidRPr="00740A0F">
              <w:rPr>
                <w:lang w:val="it-IT"/>
              </w:rPr>
              <w:t>l</w:t>
            </w:r>
            <w:r w:rsidRPr="00740A0F">
              <w:rPr>
                <w:lang w:val="it-IT"/>
              </w:rPr>
              <w:t>la ripresa del testo dopo l'interruzione.</w:t>
            </w:r>
            <w:r w:rsidRPr="00740A0F">
              <w:rPr>
                <w:rStyle w:val="Funotenzeichen"/>
                <w:lang w:val="it-IT"/>
              </w:rPr>
              <w:footnoteReference w:id="23"/>
            </w:r>
            <w:r w:rsidRPr="00740A0F">
              <w:rPr>
                <w:lang w:val="it-IT"/>
              </w:rPr>
              <w:t xml:space="preserve"> </w:t>
            </w:r>
          </w:p>
          <w:p w:rsidR="006D0307" w:rsidRDefault="006D0307" w:rsidP="00740A0F">
            <w:pPr>
              <w:pStyle w:val="StandardWeb"/>
              <w:spacing w:before="0" w:beforeAutospacing="0" w:after="0"/>
              <w:jc w:val="both"/>
              <w:rPr>
                <w:lang w:val="it-IT"/>
              </w:rPr>
            </w:pPr>
          </w:p>
          <w:p w:rsidR="006D0307" w:rsidRDefault="006D0307" w:rsidP="00740A0F">
            <w:pPr>
              <w:pStyle w:val="StandardWeb"/>
              <w:spacing w:before="0" w:beforeAutospacing="0" w:after="0"/>
              <w:jc w:val="both"/>
              <w:rPr>
                <w:lang w:val="it-IT"/>
              </w:rPr>
            </w:pPr>
          </w:p>
          <w:p w:rsidR="006D0307" w:rsidRPr="00740A0F" w:rsidRDefault="006D0307" w:rsidP="00740A0F">
            <w:pPr>
              <w:pStyle w:val="StandardWeb"/>
              <w:spacing w:before="0" w:beforeAutospacing="0" w:after="0"/>
              <w:jc w:val="both"/>
              <w:rPr>
                <w:lang w:val="it-IT"/>
              </w:rPr>
            </w:pPr>
          </w:p>
          <w:p w:rsidR="00DA2A9D" w:rsidRDefault="00DA2A9D" w:rsidP="00740A0F">
            <w:pPr>
              <w:pStyle w:val="StandardWeb"/>
              <w:spacing w:before="0" w:beforeAutospacing="0" w:after="0"/>
              <w:jc w:val="both"/>
              <w:rPr>
                <w:lang w:val="it-IT"/>
              </w:rPr>
            </w:pPr>
            <w:r w:rsidRPr="00740A0F">
              <w:rPr>
                <w:lang w:val="it-IT"/>
              </w:rPr>
              <w:t xml:space="preserve">Sulla base della ricostruzione dell'evoluzione </w:t>
            </w:r>
            <w:proofErr w:type="gramStart"/>
            <w:r w:rsidRPr="00740A0F">
              <w:rPr>
                <w:lang w:val="it-IT"/>
              </w:rPr>
              <w:t>dell'</w:t>
            </w:r>
            <w:proofErr w:type="gramEnd"/>
            <w:r w:rsidRPr="00740A0F">
              <w:rPr>
                <w:lang w:val="it-IT"/>
              </w:rPr>
              <w:t xml:space="preserve">interesse morale di </w:t>
            </w:r>
            <w:proofErr w:type="spellStart"/>
            <w:r w:rsidRPr="00740A0F">
              <w:rPr>
                <w:lang w:val="it-IT"/>
              </w:rPr>
              <w:t>Hegel</w:t>
            </w:r>
            <w:proofErr w:type="spellEnd"/>
            <w:r w:rsidRPr="00740A0F">
              <w:rPr>
                <w:lang w:val="it-IT"/>
              </w:rPr>
              <w:t xml:space="preserve"> finora realizz</w:t>
            </w:r>
            <w:r w:rsidRPr="00740A0F">
              <w:rPr>
                <w:lang w:val="it-IT"/>
              </w:rPr>
              <w:t>a</w:t>
            </w:r>
            <w:r w:rsidRPr="00740A0F">
              <w:rPr>
                <w:lang w:val="it-IT"/>
              </w:rPr>
              <w:t>ta, è tuttavia possibile farsi un'idea dell'a</w:t>
            </w:r>
            <w:r w:rsidRPr="00740A0F">
              <w:rPr>
                <w:lang w:val="it-IT"/>
              </w:rPr>
              <w:t>r</w:t>
            </w:r>
            <w:r w:rsidRPr="00740A0F">
              <w:rPr>
                <w:lang w:val="it-IT"/>
              </w:rPr>
              <w:t>gomento attorno al quale il suo pensiero ru</w:t>
            </w:r>
            <w:r w:rsidRPr="00740A0F">
              <w:rPr>
                <w:lang w:val="it-IT"/>
              </w:rPr>
              <w:t>o</w:t>
            </w:r>
            <w:r w:rsidRPr="00740A0F">
              <w:rPr>
                <w:lang w:val="it-IT"/>
              </w:rPr>
              <w:t>tava tra la prima annotazione del 22 marzo 1786 sul concetto di felicità e la seconda pa</w:t>
            </w:r>
            <w:r w:rsidRPr="00740A0F">
              <w:rPr>
                <w:lang w:val="it-IT"/>
              </w:rPr>
              <w:t>r</w:t>
            </w:r>
            <w:r w:rsidRPr="00740A0F">
              <w:rPr>
                <w:lang w:val="it-IT"/>
              </w:rPr>
              <w:t>te non datata del testo sul concetto di &lt;ill</w:t>
            </w:r>
            <w:r w:rsidRPr="00740A0F">
              <w:rPr>
                <w:lang w:val="it-IT"/>
              </w:rPr>
              <w:t>u</w:t>
            </w:r>
            <w:r w:rsidRPr="00740A0F">
              <w:rPr>
                <w:lang w:val="it-IT"/>
              </w:rPr>
              <w:t>minamento&gt; (probabilmente scritta intorno al dicembre 1786), cercando alla fine di colm</w:t>
            </w:r>
            <w:r w:rsidRPr="00740A0F">
              <w:rPr>
                <w:lang w:val="it-IT"/>
              </w:rPr>
              <w:t>a</w:t>
            </w:r>
            <w:r w:rsidRPr="00740A0F">
              <w:rPr>
                <w:lang w:val="it-IT"/>
              </w:rPr>
              <w:t xml:space="preserve">re la lacuna nella ricezione dei manoscritti con l'ordine razionale del loro collegamento logico. </w:t>
            </w:r>
          </w:p>
          <w:p w:rsidR="006D0307" w:rsidRDefault="006D0307" w:rsidP="00740A0F">
            <w:pPr>
              <w:pStyle w:val="StandardWeb"/>
              <w:spacing w:before="0" w:beforeAutospacing="0" w:after="0"/>
              <w:jc w:val="both"/>
              <w:rPr>
                <w:lang w:val="it-IT"/>
              </w:rPr>
            </w:pPr>
          </w:p>
          <w:p w:rsidR="006D0307" w:rsidRDefault="006D0307" w:rsidP="00740A0F">
            <w:pPr>
              <w:pStyle w:val="StandardWeb"/>
              <w:spacing w:before="0" w:beforeAutospacing="0" w:after="0"/>
              <w:jc w:val="both"/>
              <w:rPr>
                <w:lang w:val="it-IT"/>
              </w:rPr>
            </w:pPr>
          </w:p>
          <w:p w:rsidR="006D0307" w:rsidRPr="00740A0F" w:rsidRDefault="006D0307" w:rsidP="00740A0F">
            <w:pPr>
              <w:pStyle w:val="StandardWeb"/>
              <w:spacing w:before="0" w:beforeAutospacing="0" w:after="0"/>
              <w:jc w:val="both"/>
              <w:rPr>
                <w:lang w:val="it-IT"/>
              </w:rPr>
            </w:pPr>
          </w:p>
          <w:p w:rsidR="00E53A17" w:rsidRDefault="00DA2A9D" w:rsidP="00740A0F">
            <w:pPr>
              <w:pStyle w:val="StandardWeb"/>
              <w:spacing w:before="0" w:beforeAutospacing="0" w:after="0"/>
              <w:jc w:val="both"/>
              <w:rPr>
                <w:lang w:val="it-IT"/>
              </w:rPr>
            </w:pPr>
            <w:r w:rsidRPr="00740A0F">
              <w:rPr>
                <w:lang w:val="it-IT"/>
              </w:rPr>
              <w:t xml:space="preserve">Nel periodo da marzo a dicembre 1786, </w:t>
            </w:r>
            <w:proofErr w:type="spellStart"/>
            <w:r w:rsidRPr="00740A0F">
              <w:rPr>
                <w:lang w:val="it-IT"/>
              </w:rPr>
              <w:t>H</w:t>
            </w:r>
            <w:r w:rsidRPr="00740A0F">
              <w:rPr>
                <w:lang w:val="it-IT"/>
              </w:rPr>
              <w:t>e</w:t>
            </w:r>
            <w:r w:rsidRPr="00740A0F">
              <w:rPr>
                <w:lang w:val="it-IT"/>
              </w:rPr>
              <w:t>gel</w:t>
            </w:r>
            <w:proofErr w:type="spellEnd"/>
            <w:r w:rsidRPr="00740A0F">
              <w:rPr>
                <w:lang w:val="it-IT"/>
              </w:rPr>
              <w:t xml:space="preserve"> sembra essersi preoccupato principalme</w:t>
            </w:r>
            <w:r w:rsidRPr="00740A0F">
              <w:rPr>
                <w:lang w:val="it-IT"/>
              </w:rPr>
              <w:t>n</w:t>
            </w:r>
            <w:r w:rsidRPr="00740A0F">
              <w:rPr>
                <w:lang w:val="it-IT"/>
              </w:rPr>
              <w:t>te di definire il suo ideale morale di vita, ut</w:t>
            </w:r>
            <w:r w:rsidRPr="00740A0F">
              <w:rPr>
                <w:lang w:val="it-IT"/>
              </w:rPr>
              <w:t>i</w:t>
            </w:r>
            <w:r w:rsidR="006D0307">
              <w:rPr>
                <w:lang w:val="it-IT"/>
              </w:rPr>
              <w:t>lizzando il concetto d’</w:t>
            </w:r>
            <w:r w:rsidRPr="00740A0F">
              <w:rPr>
                <w:lang w:val="it-IT"/>
              </w:rPr>
              <w:t xml:space="preserve">illuminamento come forma razionale e il concetto di felicità come contenuto sostanziale della vita. Dalla parte non datata del testo si evince chiaramente che egli sentiva il bisogno di </w:t>
            </w:r>
            <w:proofErr w:type="spellStart"/>
            <w:r w:rsidR="00740A0F" w:rsidRPr="00740A0F">
              <w:rPr>
                <w:lang w:val="it-IT"/>
              </w:rPr>
              <w:t>ä</w:t>
            </w:r>
            <w:r w:rsidRPr="00740A0F">
              <w:rPr>
                <w:lang w:val="it-IT"/>
              </w:rPr>
              <w:t>fare</w:t>
            </w:r>
            <w:proofErr w:type="spellEnd"/>
            <w:r w:rsidRPr="00740A0F">
              <w:rPr>
                <w:lang w:val="it-IT"/>
              </w:rPr>
              <w:t xml:space="preserve"> una bozza di un illuminamento dell'uomo comune”, altrimenti non sarebbe </w:t>
            </w:r>
            <w:proofErr w:type="gramStart"/>
            <w:r w:rsidRPr="00740A0F">
              <w:rPr>
                <w:lang w:val="it-IT"/>
              </w:rPr>
              <w:t>giunto alla conclusi</w:t>
            </w:r>
            <w:r w:rsidRPr="00740A0F">
              <w:rPr>
                <w:lang w:val="it-IT"/>
              </w:rPr>
              <w:t>o</w:t>
            </w:r>
            <w:r w:rsidRPr="00740A0F">
              <w:rPr>
                <w:lang w:val="it-IT"/>
              </w:rPr>
              <w:t>ne</w:t>
            </w:r>
            <w:proofErr w:type="gramEnd"/>
            <w:r w:rsidRPr="00740A0F">
              <w:rPr>
                <w:lang w:val="it-IT"/>
              </w:rPr>
              <w:t xml:space="preserve"> di non essere sufficientemente preparato a questo per la mancanza di uno studio appr</w:t>
            </w:r>
            <w:r w:rsidRPr="00740A0F">
              <w:rPr>
                <w:lang w:val="it-IT"/>
              </w:rPr>
              <w:t>o</w:t>
            </w:r>
            <w:r w:rsidRPr="00740A0F">
              <w:rPr>
                <w:lang w:val="it-IT"/>
              </w:rPr>
              <w:t>fondito e filosofico della storia.</w:t>
            </w:r>
            <w:r w:rsidRPr="00740A0F">
              <w:rPr>
                <w:rStyle w:val="Funotenzeichen"/>
                <w:lang w:val="it-IT"/>
              </w:rPr>
              <w:footnoteReference w:id="24"/>
            </w:r>
            <w:r w:rsidRPr="00740A0F">
              <w:rPr>
                <w:lang w:val="it-IT"/>
              </w:rPr>
              <w:t xml:space="preserve"> </w:t>
            </w:r>
          </w:p>
          <w:p w:rsidR="005B71C2" w:rsidRDefault="00DA2A9D" w:rsidP="00740A0F">
            <w:pPr>
              <w:pStyle w:val="StandardWeb"/>
              <w:spacing w:before="0" w:beforeAutospacing="0" w:after="0"/>
              <w:jc w:val="both"/>
              <w:rPr>
                <w:lang w:val="it-IT"/>
              </w:rPr>
            </w:pPr>
            <w:r w:rsidRPr="00740A0F">
              <w:rPr>
                <w:lang w:val="it-IT"/>
              </w:rPr>
              <w:t xml:space="preserve">Per il giovane allievo del liceo </w:t>
            </w:r>
            <w:proofErr w:type="spellStart"/>
            <w:r w:rsidR="00740A0F" w:rsidRPr="00740A0F">
              <w:rPr>
                <w:lang w:val="it-IT"/>
              </w:rPr>
              <w:t>ä</w:t>
            </w:r>
            <w:r w:rsidRPr="00740A0F">
              <w:rPr>
                <w:lang w:val="it-IT"/>
              </w:rPr>
              <w:t>fare</w:t>
            </w:r>
            <w:proofErr w:type="spellEnd"/>
            <w:r w:rsidRPr="00740A0F">
              <w:rPr>
                <w:lang w:val="it-IT"/>
              </w:rPr>
              <w:t xml:space="preserve"> una bo</w:t>
            </w:r>
            <w:r w:rsidRPr="00740A0F">
              <w:rPr>
                <w:lang w:val="it-IT"/>
              </w:rPr>
              <w:t>z</w:t>
            </w:r>
            <w:r w:rsidRPr="00740A0F">
              <w:rPr>
                <w:lang w:val="it-IT"/>
              </w:rPr>
              <w:lastRenderedPageBreak/>
              <w:t>za dell'i</w:t>
            </w:r>
            <w:r w:rsidRPr="00740A0F">
              <w:rPr>
                <w:lang w:val="it-IT"/>
              </w:rPr>
              <w:t>l</w:t>
            </w:r>
            <w:r w:rsidRPr="00740A0F">
              <w:rPr>
                <w:lang w:val="it-IT"/>
              </w:rPr>
              <w:t>luminamento dell'uomo comune” poteva significare solo che la pretesa</w:t>
            </w:r>
            <w:proofErr w:type="gramStart"/>
            <w:r w:rsidRPr="00740A0F">
              <w:rPr>
                <w:lang w:val="it-IT"/>
              </w:rPr>
              <w:t xml:space="preserve">  </w:t>
            </w:r>
            <w:proofErr w:type="gramEnd"/>
            <w:r w:rsidRPr="00740A0F">
              <w:rPr>
                <w:lang w:val="it-IT"/>
              </w:rPr>
              <w:t>di r</w:t>
            </w:r>
            <w:r w:rsidRPr="00740A0F">
              <w:rPr>
                <w:lang w:val="it-IT"/>
              </w:rPr>
              <w:t>a</w:t>
            </w:r>
            <w:r w:rsidRPr="00740A0F">
              <w:rPr>
                <w:lang w:val="it-IT"/>
              </w:rPr>
              <w:t>zionalità posta dall'Illuminismo al sapere e alla cultura doveva essere applicata anche all'uomo c</w:t>
            </w:r>
            <w:r w:rsidRPr="00740A0F">
              <w:rPr>
                <w:lang w:val="it-IT"/>
              </w:rPr>
              <w:t>o</w:t>
            </w:r>
            <w:r w:rsidRPr="00740A0F">
              <w:rPr>
                <w:lang w:val="it-IT"/>
              </w:rPr>
              <w:t>mune, cioè alla gente, al popolo, e che l'Ill</w:t>
            </w:r>
            <w:r w:rsidRPr="00740A0F">
              <w:rPr>
                <w:lang w:val="it-IT"/>
              </w:rPr>
              <w:t>u</w:t>
            </w:r>
            <w:r w:rsidRPr="00740A0F">
              <w:rPr>
                <w:lang w:val="it-IT"/>
              </w:rPr>
              <w:t xml:space="preserve">minismo doveva quindi essere collegato con lo scopo principale e universale della vita dell'&lt;uomo comune&gt;, cioè con la felicità. Il giovanissimo </w:t>
            </w:r>
            <w:proofErr w:type="spellStart"/>
            <w:r w:rsidRPr="00740A0F">
              <w:rPr>
                <w:lang w:val="it-IT"/>
              </w:rPr>
              <w:t>Hegel</w:t>
            </w:r>
            <w:proofErr w:type="spellEnd"/>
            <w:r w:rsidRPr="00740A0F">
              <w:rPr>
                <w:lang w:val="it-IT"/>
              </w:rPr>
              <w:t xml:space="preserve"> si astenne dal farlo, tu</w:t>
            </w:r>
            <w:r w:rsidRPr="00740A0F">
              <w:rPr>
                <w:lang w:val="it-IT"/>
              </w:rPr>
              <w:t>t</w:t>
            </w:r>
            <w:r w:rsidRPr="00740A0F">
              <w:rPr>
                <w:lang w:val="it-IT"/>
              </w:rPr>
              <w:t>tavia, non perché non volesse o non lo cons</w:t>
            </w:r>
            <w:r w:rsidRPr="00740A0F">
              <w:rPr>
                <w:lang w:val="it-IT"/>
              </w:rPr>
              <w:t>i</w:t>
            </w:r>
            <w:r w:rsidRPr="00740A0F">
              <w:rPr>
                <w:lang w:val="it-IT"/>
              </w:rPr>
              <w:t xml:space="preserve">derasse importante, ma perché non riteneva </w:t>
            </w:r>
            <w:proofErr w:type="gramStart"/>
            <w:r w:rsidRPr="00740A0F">
              <w:rPr>
                <w:lang w:val="it-IT"/>
              </w:rPr>
              <w:t>ancora</w:t>
            </w:r>
            <w:proofErr w:type="gramEnd"/>
            <w:r w:rsidRPr="00740A0F">
              <w:rPr>
                <w:lang w:val="it-IT"/>
              </w:rPr>
              <w:t xml:space="preserve"> sapeva sufficientemente pr</w:t>
            </w:r>
            <w:r w:rsidRPr="00740A0F">
              <w:rPr>
                <w:lang w:val="it-IT"/>
              </w:rPr>
              <w:t>e</w:t>
            </w:r>
            <w:r w:rsidRPr="00740A0F">
              <w:rPr>
                <w:lang w:val="it-IT"/>
              </w:rPr>
              <w:t>parato per tale importante compito, che era già in tutto e per tutto un vero e proprio pr</w:t>
            </w:r>
            <w:r w:rsidRPr="00740A0F">
              <w:rPr>
                <w:lang w:val="it-IT"/>
              </w:rPr>
              <w:t>o</w:t>
            </w:r>
            <w:r w:rsidRPr="00740A0F">
              <w:rPr>
                <w:lang w:val="it-IT"/>
              </w:rPr>
              <w:t>gramma filos</w:t>
            </w:r>
            <w:r w:rsidRPr="00740A0F">
              <w:rPr>
                <w:lang w:val="it-IT"/>
              </w:rPr>
              <w:t>o</w:t>
            </w:r>
            <w:r w:rsidRPr="00740A0F">
              <w:rPr>
                <w:lang w:val="it-IT"/>
              </w:rPr>
              <w:t>fico di vita. Il motivo di ciò, che egli nella propria incredibile maturità per quella giov</w:t>
            </w:r>
            <w:r w:rsidRPr="00740A0F">
              <w:rPr>
                <w:lang w:val="it-IT"/>
              </w:rPr>
              <w:t>a</w:t>
            </w:r>
            <w:r w:rsidRPr="00740A0F">
              <w:rPr>
                <w:lang w:val="it-IT"/>
              </w:rPr>
              <w:t>nissima età già aveva compreso da solo, era la mancanza di un profondo st</w:t>
            </w:r>
            <w:r w:rsidRPr="00740A0F">
              <w:rPr>
                <w:lang w:val="it-IT"/>
              </w:rPr>
              <w:t>u</w:t>
            </w:r>
            <w:r w:rsidRPr="00740A0F">
              <w:rPr>
                <w:lang w:val="it-IT"/>
              </w:rPr>
              <w:t xml:space="preserve">dio filosofico della storia. </w:t>
            </w:r>
            <w:r w:rsidRPr="005B71C2">
              <w:rPr>
                <w:b/>
                <w:lang w:val="it-IT"/>
              </w:rPr>
              <w:t xml:space="preserve">Per questo motivo egli decise di condurre le proprie letture e riflessioni </w:t>
            </w:r>
            <w:proofErr w:type="gramStart"/>
            <w:r w:rsidRPr="005B71C2">
              <w:rPr>
                <w:b/>
                <w:lang w:val="it-IT"/>
              </w:rPr>
              <w:t>relative al</w:t>
            </w:r>
            <w:proofErr w:type="gramEnd"/>
            <w:r w:rsidRPr="005B71C2">
              <w:rPr>
                <w:b/>
                <w:lang w:val="it-IT"/>
              </w:rPr>
              <w:t xml:space="preserve"> collegamento tra I</w:t>
            </w:r>
            <w:r w:rsidRPr="005B71C2">
              <w:rPr>
                <w:b/>
                <w:lang w:val="it-IT"/>
              </w:rPr>
              <w:t>l</w:t>
            </w:r>
            <w:r w:rsidRPr="005B71C2">
              <w:rPr>
                <w:b/>
                <w:lang w:val="it-IT"/>
              </w:rPr>
              <w:t>luminismo e felicità prima nel campo della scienza, partendo dunque dall'&lt;illumina</w:t>
            </w:r>
            <w:r w:rsidR="005B71C2" w:rsidRPr="005B71C2">
              <w:rPr>
                <w:b/>
                <w:lang w:val="it-IT"/>
              </w:rPr>
              <w:t>-</w:t>
            </w:r>
            <w:r w:rsidRPr="005B71C2">
              <w:rPr>
                <w:b/>
                <w:lang w:val="it-IT"/>
              </w:rPr>
              <w:t>mento attraverso le scienze e le arti&gt;.</w:t>
            </w:r>
            <w:r w:rsidRPr="00740A0F">
              <w:rPr>
                <w:lang w:val="it-IT"/>
              </w:rPr>
              <w:t xml:space="preserve"> </w:t>
            </w:r>
          </w:p>
          <w:p w:rsidR="005B71C2" w:rsidRDefault="005B71C2" w:rsidP="00740A0F">
            <w:pPr>
              <w:pStyle w:val="StandardWeb"/>
              <w:spacing w:before="0" w:beforeAutospacing="0" w:after="0"/>
              <w:jc w:val="both"/>
              <w:rPr>
                <w:lang w:val="it-IT"/>
              </w:rPr>
            </w:pPr>
          </w:p>
          <w:p w:rsidR="00DA2A9D" w:rsidRPr="005B71C2" w:rsidRDefault="00DA2A9D" w:rsidP="00740A0F">
            <w:pPr>
              <w:pStyle w:val="StandardWeb"/>
              <w:spacing w:before="0" w:beforeAutospacing="0" w:after="0"/>
              <w:jc w:val="both"/>
              <w:rPr>
                <w:b/>
                <w:lang w:val="it-IT"/>
              </w:rPr>
            </w:pPr>
            <w:r w:rsidRPr="005B71C2">
              <w:rPr>
                <w:b/>
                <w:lang w:val="it-IT"/>
              </w:rPr>
              <w:t xml:space="preserve">Così </w:t>
            </w:r>
            <w:proofErr w:type="spellStart"/>
            <w:r w:rsidRPr="005B71C2">
              <w:rPr>
                <w:b/>
                <w:lang w:val="it-IT"/>
              </w:rPr>
              <w:t>Hegel</w:t>
            </w:r>
            <w:proofErr w:type="spellEnd"/>
            <w:r w:rsidRPr="005B71C2">
              <w:rPr>
                <w:b/>
                <w:lang w:val="it-IT"/>
              </w:rPr>
              <w:t xml:space="preserve"> non iniziò subito a redigere il progetto </w:t>
            </w:r>
            <w:proofErr w:type="gramStart"/>
            <w:r w:rsidRPr="005B71C2">
              <w:rPr>
                <w:b/>
                <w:lang w:val="it-IT"/>
              </w:rPr>
              <w:t xml:space="preserve">dell’ </w:t>
            </w:r>
            <w:proofErr w:type="gramEnd"/>
            <w:r w:rsidRPr="005B71C2">
              <w:rPr>
                <w:b/>
                <w:lang w:val="it-IT"/>
              </w:rPr>
              <w:t xml:space="preserve">&lt;illuminamento dell'uomo comune&gt; soltanto perché voleva dapprima studiare la storia in modo approfondito e filosofico. Il suo obiettivo finale era però quello di realizzare un tale progetto </w:t>
            </w:r>
            <w:proofErr w:type="gramStart"/>
            <w:r w:rsidRPr="005B71C2">
              <w:rPr>
                <w:b/>
                <w:lang w:val="it-IT"/>
              </w:rPr>
              <w:t>relat</w:t>
            </w:r>
            <w:r w:rsidRPr="005B71C2">
              <w:rPr>
                <w:b/>
                <w:lang w:val="it-IT"/>
              </w:rPr>
              <w:t>i</w:t>
            </w:r>
            <w:r w:rsidRPr="005B71C2">
              <w:rPr>
                <w:b/>
                <w:lang w:val="it-IT"/>
              </w:rPr>
              <w:t>vo all’</w:t>
            </w:r>
            <w:proofErr w:type="gramEnd"/>
            <w:r w:rsidRPr="005B71C2">
              <w:rPr>
                <w:b/>
                <w:lang w:val="it-IT"/>
              </w:rPr>
              <w:t>uomo comune e non solo alle scienze e alle arti, ossia ai dotti.</w:t>
            </w:r>
            <w:r w:rsidRPr="005B71C2">
              <w:rPr>
                <w:rStyle w:val="Funotenzeichen"/>
                <w:b/>
                <w:lang w:val="it-IT"/>
              </w:rPr>
              <w:footnoteReference w:id="25"/>
            </w:r>
            <w:r w:rsidRPr="005B71C2">
              <w:rPr>
                <w:b/>
                <w:lang w:val="it-IT"/>
              </w:rPr>
              <w:t xml:space="preserve"> </w:t>
            </w:r>
          </w:p>
          <w:p w:rsidR="005B71C2" w:rsidRPr="00740A0F" w:rsidRDefault="005B71C2" w:rsidP="00740A0F">
            <w:pPr>
              <w:pStyle w:val="StandardWeb"/>
              <w:spacing w:before="0" w:beforeAutospacing="0" w:after="0"/>
              <w:jc w:val="both"/>
              <w:rPr>
                <w:lang w:val="it-IT"/>
              </w:rPr>
            </w:pPr>
          </w:p>
          <w:p w:rsidR="005B71C2" w:rsidRPr="005B71C2" w:rsidRDefault="00DA2A9D" w:rsidP="00740A0F">
            <w:pPr>
              <w:pStyle w:val="StandardWeb"/>
              <w:spacing w:before="0" w:beforeAutospacing="0" w:after="0"/>
              <w:jc w:val="both"/>
              <w:rPr>
                <w:b/>
                <w:lang w:val="it-IT"/>
              </w:rPr>
            </w:pPr>
            <w:r w:rsidRPr="005B71C2">
              <w:rPr>
                <w:b/>
                <w:lang w:val="it-IT"/>
              </w:rPr>
              <w:t>Si può quindi affermare che l</w:t>
            </w:r>
            <w:r w:rsidR="00E53A17">
              <w:rPr>
                <w:b/>
                <w:lang w:val="it-IT"/>
              </w:rPr>
              <w:t>'emergere della questione dell'</w:t>
            </w:r>
            <w:r w:rsidRPr="005B71C2">
              <w:rPr>
                <w:b/>
                <w:lang w:val="it-IT"/>
              </w:rPr>
              <w:t>&lt;illuminamento dell'uomo comune&gt; è stato molto prob</w:t>
            </w:r>
            <w:r w:rsidRPr="005B71C2">
              <w:rPr>
                <w:b/>
                <w:lang w:val="it-IT"/>
              </w:rPr>
              <w:t>a</w:t>
            </w:r>
            <w:r w:rsidRPr="005B71C2">
              <w:rPr>
                <w:b/>
                <w:lang w:val="it-IT"/>
              </w:rPr>
              <w:t xml:space="preserve">bilmente il contenuto principale del testo non datato. </w:t>
            </w:r>
          </w:p>
          <w:p w:rsidR="005B71C2" w:rsidRDefault="005B71C2" w:rsidP="00740A0F">
            <w:pPr>
              <w:pStyle w:val="StandardWeb"/>
              <w:spacing w:before="0" w:beforeAutospacing="0" w:after="0"/>
              <w:jc w:val="both"/>
              <w:rPr>
                <w:lang w:val="it-IT"/>
              </w:rPr>
            </w:pPr>
          </w:p>
          <w:p w:rsidR="005B71C2" w:rsidRDefault="00DA2A9D" w:rsidP="00740A0F">
            <w:pPr>
              <w:pStyle w:val="StandardWeb"/>
              <w:spacing w:before="0" w:beforeAutospacing="0" w:after="0"/>
              <w:jc w:val="both"/>
              <w:rPr>
                <w:lang w:val="it-IT"/>
              </w:rPr>
            </w:pPr>
            <w:r w:rsidRPr="005B71C2">
              <w:rPr>
                <w:b/>
                <w:lang w:val="it-IT"/>
              </w:rPr>
              <w:t xml:space="preserve">Il problema consisteva principalmente nella connessione del concetto di felicità con quello </w:t>
            </w:r>
            <w:proofErr w:type="gramStart"/>
            <w:r w:rsidRPr="005B71C2">
              <w:rPr>
                <w:b/>
                <w:lang w:val="it-IT"/>
              </w:rPr>
              <w:t>di</w:t>
            </w:r>
            <w:proofErr w:type="gramEnd"/>
            <w:r w:rsidRPr="005B71C2">
              <w:rPr>
                <w:b/>
                <w:lang w:val="it-IT"/>
              </w:rPr>
              <w:t xml:space="preserve"> Illuminismo, come </w:t>
            </w:r>
            <w:proofErr w:type="spellStart"/>
            <w:r w:rsidRPr="005B71C2">
              <w:rPr>
                <w:b/>
                <w:lang w:val="it-IT"/>
              </w:rPr>
              <w:t>Hegel</w:t>
            </w:r>
            <w:proofErr w:type="spellEnd"/>
            <w:r w:rsidRPr="005B71C2">
              <w:rPr>
                <w:b/>
                <w:lang w:val="it-IT"/>
              </w:rPr>
              <w:t xml:space="preserve"> lo aveva definito nelle annotazioni corr</w:t>
            </w:r>
            <w:r w:rsidRPr="005B71C2">
              <w:rPr>
                <w:b/>
                <w:lang w:val="it-IT"/>
              </w:rPr>
              <w:t>i</w:t>
            </w:r>
            <w:r w:rsidRPr="005B71C2">
              <w:rPr>
                <w:b/>
                <w:lang w:val="it-IT"/>
              </w:rPr>
              <w:t>spondenti. A questo proposito egli univa i due presupposti del suo ideale morale che stava emergendo in quel momento: la fel</w:t>
            </w:r>
            <w:r w:rsidRPr="005B71C2">
              <w:rPr>
                <w:b/>
                <w:lang w:val="it-IT"/>
              </w:rPr>
              <w:t>i</w:t>
            </w:r>
            <w:r w:rsidRPr="005B71C2">
              <w:rPr>
                <w:b/>
                <w:lang w:val="it-IT"/>
              </w:rPr>
              <w:t>cità come obiettivo principale e contenuto della vita umana, che di per sé include la socievolezza, e l'illuminamento come fo</w:t>
            </w:r>
            <w:r w:rsidRPr="005B71C2">
              <w:rPr>
                <w:b/>
                <w:lang w:val="it-IT"/>
              </w:rPr>
              <w:t>r</w:t>
            </w:r>
            <w:r w:rsidRPr="005B71C2">
              <w:rPr>
                <w:b/>
                <w:lang w:val="it-IT"/>
              </w:rPr>
              <w:lastRenderedPageBreak/>
              <w:t>ma razionale di comportamento</w:t>
            </w:r>
            <w:r w:rsidRPr="00740A0F">
              <w:rPr>
                <w:lang w:val="it-IT"/>
              </w:rPr>
              <w:t xml:space="preserve"> </w:t>
            </w:r>
            <w:r w:rsidRPr="005B71C2">
              <w:rPr>
                <w:b/>
                <w:lang w:val="it-IT"/>
              </w:rPr>
              <w:t>umano che dovrebbe condurre a tale obiettivo e che sarebbe vuota da sola senza questo contenuto.</w:t>
            </w:r>
            <w:r w:rsidRPr="00740A0F">
              <w:rPr>
                <w:lang w:val="it-IT"/>
              </w:rPr>
              <w:t xml:space="preserve"> </w:t>
            </w:r>
          </w:p>
          <w:p w:rsidR="005B71C2" w:rsidRDefault="005B71C2" w:rsidP="00740A0F">
            <w:pPr>
              <w:pStyle w:val="StandardWeb"/>
              <w:spacing w:before="0" w:beforeAutospacing="0" w:after="0"/>
              <w:jc w:val="both"/>
              <w:rPr>
                <w:lang w:val="it-IT"/>
              </w:rPr>
            </w:pPr>
          </w:p>
          <w:p w:rsidR="005B71C2" w:rsidRPr="005B71C2" w:rsidRDefault="00DA2A9D" w:rsidP="00740A0F">
            <w:pPr>
              <w:pStyle w:val="StandardWeb"/>
              <w:spacing w:before="0" w:beforeAutospacing="0" w:after="0"/>
              <w:jc w:val="both"/>
              <w:rPr>
                <w:b/>
                <w:lang w:val="it-IT"/>
              </w:rPr>
            </w:pPr>
            <w:r w:rsidRPr="005B71C2">
              <w:rPr>
                <w:b/>
                <w:lang w:val="it-IT"/>
              </w:rPr>
              <w:t xml:space="preserve">In tale contenuto concettuale sono, quindi, </w:t>
            </w:r>
            <w:proofErr w:type="gramStart"/>
            <w:r w:rsidRPr="005B71C2">
              <w:rPr>
                <w:b/>
                <w:lang w:val="it-IT"/>
              </w:rPr>
              <w:t>sintetizzate</w:t>
            </w:r>
            <w:proofErr w:type="gramEnd"/>
            <w:r w:rsidRPr="005B71C2">
              <w:rPr>
                <w:b/>
                <w:lang w:val="it-IT"/>
              </w:rPr>
              <w:t xml:space="preserve"> le idee principali di questa primissima fase dello sviluppo spirituale di </w:t>
            </w:r>
            <w:proofErr w:type="spellStart"/>
            <w:r w:rsidRPr="005B71C2">
              <w:rPr>
                <w:b/>
                <w:lang w:val="it-IT"/>
              </w:rPr>
              <w:t>Hegel</w:t>
            </w:r>
            <w:proofErr w:type="spellEnd"/>
            <w:r w:rsidRPr="005B71C2">
              <w:rPr>
                <w:b/>
                <w:lang w:val="it-IT"/>
              </w:rPr>
              <w:t xml:space="preserve">, la richiesta di ragionevolezza della condotta morale e di felicità della vita </w:t>
            </w:r>
            <w:r w:rsidRPr="005B71C2">
              <w:rPr>
                <w:b/>
                <w:lang w:val="it-IT"/>
              </w:rPr>
              <w:t>u</w:t>
            </w:r>
            <w:r w:rsidRPr="005B71C2">
              <w:rPr>
                <w:b/>
                <w:lang w:val="it-IT"/>
              </w:rPr>
              <w:t xml:space="preserve">mana. </w:t>
            </w:r>
          </w:p>
          <w:p w:rsidR="005B71C2" w:rsidRDefault="005B71C2" w:rsidP="00740A0F">
            <w:pPr>
              <w:pStyle w:val="StandardWeb"/>
              <w:spacing w:before="0" w:beforeAutospacing="0" w:after="0"/>
              <w:jc w:val="both"/>
              <w:rPr>
                <w:lang w:val="it-IT"/>
              </w:rPr>
            </w:pPr>
          </w:p>
          <w:p w:rsidR="00DA2A9D" w:rsidRPr="00740A0F" w:rsidRDefault="00DA2A9D" w:rsidP="00740A0F">
            <w:pPr>
              <w:pStyle w:val="StandardWeb"/>
              <w:spacing w:before="0" w:beforeAutospacing="0" w:after="0"/>
              <w:jc w:val="both"/>
              <w:rPr>
                <w:lang w:val="it-IT"/>
              </w:rPr>
            </w:pPr>
            <w:r w:rsidRPr="00740A0F">
              <w:rPr>
                <w:lang w:val="it-IT"/>
              </w:rPr>
              <w:t xml:space="preserve">La questione di un &lt;illuminamento dell'uomo comune&gt; può quindi essere considerata la logica conclusione di questa fase. Sebbene non sia stata risolta immediatamente da </w:t>
            </w:r>
            <w:proofErr w:type="spellStart"/>
            <w:r w:rsidRPr="00740A0F">
              <w:rPr>
                <w:lang w:val="it-IT"/>
              </w:rPr>
              <w:t>H</w:t>
            </w:r>
            <w:r w:rsidRPr="00740A0F">
              <w:rPr>
                <w:lang w:val="it-IT"/>
              </w:rPr>
              <w:t>e</w:t>
            </w:r>
            <w:r w:rsidRPr="00740A0F">
              <w:rPr>
                <w:lang w:val="it-IT"/>
              </w:rPr>
              <w:t>gel</w:t>
            </w:r>
            <w:proofErr w:type="spellEnd"/>
            <w:r w:rsidRPr="00740A0F">
              <w:rPr>
                <w:lang w:val="it-IT"/>
              </w:rPr>
              <w:t xml:space="preserve">, essa </w:t>
            </w:r>
            <w:r w:rsidR="005B71C2">
              <w:rPr>
                <w:lang w:val="it-IT"/>
              </w:rPr>
              <w:t>costituì</w:t>
            </w:r>
            <w:r w:rsidRPr="00740A0F">
              <w:rPr>
                <w:lang w:val="it-IT"/>
              </w:rPr>
              <w:t xml:space="preserve"> lo sfondo dello </w:t>
            </w:r>
            <w:proofErr w:type="gramStart"/>
            <w:r w:rsidRPr="00740A0F">
              <w:rPr>
                <w:lang w:val="it-IT"/>
              </w:rPr>
              <w:t>sviluppo ulteriore</w:t>
            </w:r>
            <w:proofErr w:type="gramEnd"/>
            <w:r w:rsidRPr="00740A0F">
              <w:rPr>
                <w:lang w:val="it-IT"/>
              </w:rPr>
              <w:t xml:space="preserve"> del suo pensiero. </w:t>
            </w:r>
          </w:p>
          <w:p w:rsidR="00DA2A9D" w:rsidRPr="00740A0F" w:rsidRDefault="00DA2A9D" w:rsidP="00740A0F">
            <w:pPr>
              <w:jc w:val="both"/>
              <w:rPr>
                <w:sz w:val="24"/>
                <w:szCs w:val="24"/>
                <w:lang w:val="it-IT"/>
              </w:rPr>
            </w:pPr>
          </w:p>
          <w:p w:rsidR="00DA2A9D" w:rsidRPr="00740A0F" w:rsidRDefault="00DA2A9D" w:rsidP="00740A0F">
            <w:pPr>
              <w:pStyle w:val="StandardWeb"/>
              <w:spacing w:before="0" w:beforeAutospacing="0" w:after="0"/>
              <w:jc w:val="both"/>
              <w:rPr>
                <w:b/>
                <w:lang w:val="it-IT"/>
              </w:rPr>
            </w:pPr>
          </w:p>
        </w:tc>
      </w:tr>
    </w:tbl>
    <w:p w:rsidR="00DA2A9D" w:rsidRPr="00740A0F" w:rsidRDefault="00DA2A9D" w:rsidP="00740A0F">
      <w:pPr>
        <w:pStyle w:val="StandardWeb"/>
        <w:spacing w:before="0" w:beforeAutospacing="0" w:after="0"/>
        <w:jc w:val="both"/>
        <w:rPr>
          <w:b/>
          <w:lang w:val="it-IT"/>
        </w:rPr>
      </w:pPr>
    </w:p>
    <w:p w:rsidR="00DA2A9D" w:rsidRPr="00740A0F" w:rsidRDefault="00DA2A9D" w:rsidP="00740A0F">
      <w:pPr>
        <w:pStyle w:val="StandardWeb"/>
        <w:spacing w:before="0" w:beforeAutospacing="0" w:after="0"/>
        <w:jc w:val="both"/>
        <w:rPr>
          <w:b/>
          <w:lang w:val="it-IT"/>
        </w:rPr>
      </w:pPr>
    </w:p>
    <w:p w:rsidR="00DA2A9D" w:rsidRPr="00740A0F" w:rsidRDefault="00DA2A9D" w:rsidP="00740A0F">
      <w:pPr>
        <w:pStyle w:val="StandardWeb"/>
        <w:spacing w:before="0" w:beforeAutospacing="0" w:after="0"/>
        <w:jc w:val="both"/>
        <w:rPr>
          <w:b/>
          <w:lang w:val="it-IT"/>
        </w:rPr>
      </w:pPr>
    </w:p>
    <w:p w:rsidR="00DA2A9D" w:rsidRPr="00740A0F" w:rsidRDefault="00DA2A9D" w:rsidP="00740A0F">
      <w:pPr>
        <w:pStyle w:val="StandardWeb"/>
        <w:spacing w:before="0" w:beforeAutospacing="0" w:after="0"/>
        <w:jc w:val="both"/>
        <w:rPr>
          <w:b/>
          <w:lang w:val="it-IT"/>
        </w:rPr>
      </w:pPr>
    </w:p>
    <w:sectPr w:rsidR="00DA2A9D" w:rsidRPr="00740A0F" w:rsidSect="000E5B9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64" w:rsidRDefault="00637364" w:rsidP="00625532">
      <w:r>
        <w:separator/>
      </w:r>
    </w:p>
  </w:endnote>
  <w:endnote w:type="continuationSeparator" w:id="0">
    <w:p w:rsidR="00637364" w:rsidRDefault="00637364" w:rsidP="00625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64" w:rsidRDefault="00637364" w:rsidP="00625532">
      <w:r>
        <w:separator/>
      </w:r>
    </w:p>
  </w:footnote>
  <w:footnote w:type="continuationSeparator" w:id="0">
    <w:p w:rsidR="00637364" w:rsidRDefault="00637364" w:rsidP="00625532">
      <w:r>
        <w:continuationSeparator/>
      </w:r>
    </w:p>
  </w:footnote>
  <w:footnote w:id="1">
    <w:p w:rsidR="00740A0F" w:rsidRPr="004D11B2" w:rsidRDefault="00740A0F" w:rsidP="00DA2A9D">
      <w:pPr>
        <w:rPr>
          <w:sz w:val="22"/>
          <w:szCs w:val="22"/>
        </w:rPr>
      </w:pPr>
      <w:r w:rsidRPr="004D11B2">
        <w:rPr>
          <w:rStyle w:val="Funotenzeichen"/>
        </w:rPr>
        <w:footnoteRef/>
      </w:r>
      <w:r w:rsidRPr="004D11B2">
        <w:t xml:space="preserve"> 32) Das Wiederkehren der Be</w:t>
      </w:r>
      <w:r w:rsidRPr="004D11B2">
        <w:softHyphen/>
        <w:t>griffe der Ehre, des Ruhms und an</w:t>
      </w:r>
      <w:r w:rsidRPr="004D11B2">
        <w:softHyphen/>
        <w:t>derer Ei</w:t>
      </w:r>
      <w:r w:rsidRPr="004D11B2">
        <w:softHyphen/>
        <w:t>gen</w:t>
      </w:r>
      <w:r w:rsidRPr="004D11B2">
        <w:softHyphen/>
        <w:t>t</w:t>
      </w:r>
      <w:r w:rsidR="00BD04AE">
        <w:rPr>
          <w:rFonts w:ascii="Calibri" w:hAnsi="Calibri" w:cs="Calibri"/>
        </w:rPr>
        <w:t>ü</w:t>
      </w:r>
      <w:r w:rsidRPr="004D11B2">
        <w:rPr>
          <w:rFonts w:ascii="Calibri" w:hAnsi="Calibri" w:cs="Calibri"/>
        </w:rPr>
        <w:t>m</w:t>
      </w:r>
      <w:r w:rsidRPr="004D11B2">
        <w:rPr>
          <w:rFonts w:ascii="Calibri" w:hAnsi="Calibri" w:cs="Calibri"/>
        </w:rPr>
        <w:softHyphen/>
        <w:t>lich</w:t>
      </w:r>
      <w:r w:rsidRPr="004D11B2">
        <w:rPr>
          <w:rFonts w:ascii="Calibri" w:hAnsi="Calibri" w:cs="Calibri"/>
        </w:rPr>
        <w:softHyphen/>
        <w:t>keiten des menschlichen Cha</w:t>
      </w:r>
      <w:r w:rsidRPr="004D11B2">
        <w:rPr>
          <w:rFonts w:ascii="Calibri" w:hAnsi="Calibri" w:cs="Calibri"/>
        </w:rPr>
        <w:softHyphen/>
        <w:t>rakters in die</w:t>
      </w:r>
      <w:r w:rsidRPr="004D11B2">
        <w:rPr>
          <w:rFonts w:ascii="Calibri" w:hAnsi="Calibri" w:cs="Calibri"/>
        </w:rPr>
        <w:softHyphen/>
        <w:t>sem Para</w:t>
      </w:r>
      <w:r w:rsidRPr="004D11B2">
        <w:rPr>
          <w:rFonts w:ascii="Calibri" w:hAnsi="Calibri" w:cs="Calibri"/>
        </w:rPr>
        <w:softHyphen/>
        <w:t xml:space="preserve">graphen ist auch als </w:t>
      </w:r>
      <w:r w:rsidRPr="004D11B2">
        <w:rPr>
          <w:sz w:val="22"/>
          <w:szCs w:val="22"/>
        </w:rPr>
        <w:t>Verbindung zum Stuttgarter Hegel sehr interessant und bedeutsam.</w:t>
      </w:r>
    </w:p>
  </w:footnote>
  <w:footnote w:id="2">
    <w:p w:rsidR="00740A0F" w:rsidRPr="00980896" w:rsidRDefault="00740A0F" w:rsidP="00DA2A9D">
      <w:pPr>
        <w:pStyle w:val="Funotentext"/>
        <w:rPr>
          <w:color w:val="FF0000"/>
          <w:sz w:val="22"/>
          <w:szCs w:val="22"/>
          <w:lang w:val="de-DE"/>
        </w:rPr>
      </w:pPr>
      <w:r w:rsidRPr="004D11B2">
        <w:rPr>
          <w:rStyle w:val="Funotenzeichen"/>
          <w:sz w:val="22"/>
          <w:szCs w:val="22"/>
        </w:rPr>
        <w:footnoteRef/>
      </w:r>
      <w:r w:rsidRPr="004D11B2">
        <w:rPr>
          <w:sz w:val="22"/>
          <w:szCs w:val="22"/>
          <w:lang w:val="de-DE"/>
        </w:rPr>
        <w:t xml:space="preserve"> </w:t>
      </w:r>
      <w:r w:rsidR="00BD04AE">
        <w:rPr>
          <w:sz w:val="22"/>
          <w:szCs w:val="22"/>
          <w:lang w:val="de-DE"/>
        </w:rPr>
        <w:t>da 30(1) a 30(19)</w:t>
      </w:r>
      <w:r w:rsidRPr="004D11B2">
        <w:rPr>
          <w:sz w:val="22"/>
          <w:szCs w:val="22"/>
          <w:lang w:val="de-DE"/>
        </w:rPr>
        <w:t>.</w:t>
      </w:r>
    </w:p>
  </w:footnote>
  <w:footnote w:id="3">
    <w:p w:rsidR="00740A0F" w:rsidRPr="00BD04AE" w:rsidRDefault="00740A0F" w:rsidP="00DA2A9D">
      <w:pPr>
        <w:rPr>
          <w:sz w:val="24"/>
          <w:szCs w:val="24"/>
        </w:rPr>
      </w:pPr>
      <w:r w:rsidRPr="00BD04AE">
        <w:rPr>
          <w:rStyle w:val="Funotenzeichen"/>
          <w:sz w:val="24"/>
          <w:szCs w:val="24"/>
        </w:rPr>
        <w:footnoteRef/>
      </w:r>
      <w:r w:rsidR="00BD04AE">
        <w:rPr>
          <w:sz w:val="24"/>
          <w:szCs w:val="24"/>
        </w:rPr>
        <w:t xml:space="preserve"> </w:t>
      </w:r>
      <w:r w:rsidR="00BD04AE" w:rsidRPr="00BD04AE">
        <w:rPr>
          <w:sz w:val="24"/>
          <w:szCs w:val="24"/>
        </w:rPr>
        <w:t>33) Eintrag vom 18.02.1786: „</w:t>
      </w:r>
      <w:r w:rsidRPr="00BD04AE">
        <w:rPr>
          <w:sz w:val="24"/>
          <w:szCs w:val="24"/>
        </w:rPr>
        <w:t>Wir wollen einiges hinzuf</w:t>
      </w:r>
      <w:r w:rsidR="00BD04AE" w:rsidRPr="00BD04AE">
        <w:rPr>
          <w:sz w:val="24"/>
          <w:szCs w:val="24"/>
        </w:rPr>
        <w:t>ü</w:t>
      </w:r>
      <w:r w:rsidR="00BD04AE" w:rsidRPr="00BD04AE">
        <w:rPr>
          <w:sz w:val="24"/>
          <w:szCs w:val="24"/>
        </w:rPr>
        <w:softHyphen/>
        <w:t>gen ü</w:t>
      </w:r>
      <w:r w:rsidRPr="00BD04AE">
        <w:rPr>
          <w:sz w:val="24"/>
          <w:szCs w:val="24"/>
        </w:rPr>
        <w:t>ber den Nut</w:t>
      </w:r>
      <w:r w:rsidRPr="00BD04AE">
        <w:rPr>
          <w:sz w:val="24"/>
          <w:szCs w:val="24"/>
        </w:rPr>
        <w:softHyphen/>
        <w:t>z</w:t>
      </w:r>
      <w:r w:rsidR="00BD04AE" w:rsidRPr="00BD04AE">
        <w:rPr>
          <w:sz w:val="24"/>
          <w:szCs w:val="24"/>
        </w:rPr>
        <w:t>en des gesell</w:t>
      </w:r>
      <w:r w:rsidR="00BD04AE" w:rsidRPr="00BD04AE">
        <w:rPr>
          <w:sz w:val="24"/>
          <w:szCs w:val="24"/>
        </w:rPr>
        <w:t>i</w:t>
      </w:r>
      <w:r w:rsidR="00BD04AE" w:rsidRPr="00BD04AE">
        <w:rPr>
          <w:sz w:val="24"/>
          <w:szCs w:val="24"/>
        </w:rPr>
        <w:t>gen Umgangs. Zunä</w:t>
      </w:r>
      <w:r w:rsidRPr="00BD04AE">
        <w:rPr>
          <w:sz w:val="24"/>
          <w:szCs w:val="24"/>
        </w:rPr>
        <w:t>chst wollen wir spre</w:t>
      </w:r>
      <w:r w:rsidRPr="00BD04AE">
        <w:rPr>
          <w:sz w:val="24"/>
          <w:szCs w:val="24"/>
        </w:rPr>
        <w:softHyphen/>
        <w:t xml:space="preserve">chen </w:t>
      </w:r>
      <w:r w:rsidR="00BD04AE" w:rsidRPr="00BD04AE">
        <w:rPr>
          <w:sz w:val="24"/>
          <w:szCs w:val="24"/>
        </w:rPr>
        <w:t>ü</w:t>
      </w:r>
      <w:r w:rsidRPr="00BD04AE">
        <w:rPr>
          <w:sz w:val="24"/>
          <w:szCs w:val="24"/>
        </w:rPr>
        <w:t xml:space="preserve">ber die Vorteile des </w:t>
      </w:r>
      <w:r w:rsidR="00BD04AE" w:rsidRPr="00BD04AE">
        <w:rPr>
          <w:sz w:val="24"/>
          <w:szCs w:val="24"/>
        </w:rPr>
        <w:t>Umgangs mit äl</w:t>
      </w:r>
      <w:r w:rsidR="00BD04AE" w:rsidRPr="00BD04AE">
        <w:rPr>
          <w:sz w:val="24"/>
          <w:szCs w:val="24"/>
        </w:rPr>
        <w:softHyphen/>
        <w:t>teren Men</w:t>
      </w:r>
      <w:r w:rsidR="00BD04AE" w:rsidRPr="00BD04AE">
        <w:rPr>
          <w:sz w:val="24"/>
          <w:szCs w:val="24"/>
        </w:rPr>
        <w:softHyphen/>
        <w:t>schen [...]“</w:t>
      </w:r>
      <w:r w:rsidRPr="00BD04AE">
        <w:rPr>
          <w:sz w:val="24"/>
          <w:szCs w:val="24"/>
        </w:rPr>
        <w:t>. Siehe auc</w:t>
      </w:r>
      <w:r w:rsidR="00BD04AE" w:rsidRPr="00BD04AE">
        <w:rPr>
          <w:sz w:val="24"/>
          <w:szCs w:val="24"/>
        </w:rPr>
        <w:t>h den Ein</w:t>
      </w:r>
      <w:r w:rsidR="00BD04AE" w:rsidRPr="00BD04AE">
        <w:rPr>
          <w:sz w:val="24"/>
          <w:szCs w:val="24"/>
        </w:rPr>
        <w:softHyphen/>
        <w:t>trag vom 24.02.1786:  „</w:t>
      </w:r>
      <w:r w:rsidRPr="00BD04AE">
        <w:rPr>
          <w:sz w:val="24"/>
          <w:szCs w:val="24"/>
        </w:rPr>
        <w:t>Zu</w:t>
      </w:r>
      <w:r w:rsidRPr="00BD04AE">
        <w:rPr>
          <w:sz w:val="24"/>
          <w:szCs w:val="24"/>
        </w:rPr>
        <w:softHyphen/>
        <w:t>erst und vor</w:t>
      </w:r>
      <w:r w:rsidR="00BD04AE" w:rsidRPr="00BD04AE">
        <w:rPr>
          <w:sz w:val="24"/>
          <w:szCs w:val="24"/>
        </w:rPr>
        <w:softHyphen/>
        <w:t>nehm</w:t>
      </w:r>
      <w:r w:rsidR="00BD04AE" w:rsidRPr="00BD04AE">
        <w:rPr>
          <w:sz w:val="24"/>
          <w:szCs w:val="24"/>
        </w:rPr>
        <w:softHyphen/>
        <w:t>lich...erwar</w:t>
      </w:r>
      <w:r w:rsidR="00BD04AE" w:rsidRPr="00BD04AE">
        <w:rPr>
          <w:sz w:val="24"/>
          <w:szCs w:val="24"/>
        </w:rPr>
        <w:softHyphen/>
        <w:t>ben“</w:t>
      </w:r>
      <w:r w:rsidRPr="00BD04AE">
        <w:rPr>
          <w:sz w:val="24"/>
          <w:szCs w:val="24"/>
        </w:rPr>
        <w:t>, so</w:t>
      </w:r>
      <w:r w:rsidR="00BD04AE" w:rsidRPr="00BD04AE">
        <w:rPr>
          <w:sz w:val="24"/>
          <w:szCs w:val="24"/>
        </w:rPr>
        <w:t>wie gegen Ende: „Wenn wir also mit...könnte“</w:t>
      </w:r>
      <w:r w:rsidRPr="00BD04AE">
        <w:rPr>
          <w:sz w:val="24"/>
          <w:szCs w:val="24"/>
        </w:rPr>
        <w:t>.</w:t>
      </w:r>
    </w:p>
  </w:footnote>
  <w:footnote w:id="4">
    <w:p w:rsidR="00740A0F" w:rsidRPr="00BD04AE" w:rsidRDefault="00740A0F" w:rsidP="00DA2A9D">
      <w:pPr>
        <w:rPr>
          <w:sz w:val="24"/>
          <w:szCs w:val="24"/>
        </w:rPr>
      </w:pPr>
      <w:r w:rsidRPr="00BD04AE">
        <w:rPr>
          <w:rStyle w:val="Funotenzeichen"/>
          <w:sz w:val="24"/>
          <w:szCs w:val="24"/>
        </w:rPr>
        <w:footnoteRef/>
      </w:r>
      <w:r w:rsidRPr="00BD04AE">
        <w:rPr>
          <w:sz w:val="24"/>
          <w:szCs w:val="24"/>
        </w:rPr>
        <w:t xml:space="preserve"> 34)  GW 1, P. 29</w:t>
      </w:r>
    </w:p>
  </w:footnote>
  <w:footnote w:id="5">
    <w:p w:rsidR="00740A0F" w:rsidRPr="00BD04AE" w:rsidRDefault="00740A0F" w:rsidP="00DA2A9D">
      <w:pPr>
        <w:rPr>
          <w:sz w:val="24"/>
          <w:szCs w:val="24"/>
        </w:rPr>
      </w:pPr>
      <w:r w:rsidRPr="00BD04AE">
        <w:rPr>
          <w:rStyle w:val="Funotenzeichen"/>
          <w:sz w:val="24"/>
          <w:szCs w:val="24"/>
        </w:rPr>
        <w:footnoteRef/>
      </w:r>
      <w:r w:rsidR="00BD04AE" w:rsidRPr="00BD04AE">
        <w:rPr>
          <w:sz w:val="24"/>
          <w:szCs w:val="24"/>
        </w:rPr>
        <w:t xml:space="preserve"> 35) GW 1, P. 450. Ü</w:t>
      </w:r>
      <w:r w:rsidRPr="00BD04AE">
        <w:rPr>
          <w:sz w:val="24"/>
          <w:szCs w:val="24"/>
        </w:rPr>
        <w:t>ber das Abbrechen schr</w:t>
      </w:r>
      <w:r w:rsidR="00BD04AE" w:rsidRPr="00BD04AE">
        <w:rPr>
          <w:sz w:val="24"/>
          <w:szCs w:val="24"/>
        </w:rPr>
        <w:t>eiben die Her</w:t>
      </w:r>
      <w:r w:rsidR="00BD04AE" w:rsidRPr="00BD04AE">
        <w:rPr>
          <w:sz w:val="24"/>
          <w:szCs w:val="24"/>
        </w:rPr>
        <w:softHyphen/>
        <w:t>ausgeber des Ban</w:t>
      </w:r>
      <w:r w:rsidR="00BD04AE" w:rsidRPr="00BD04AE">
        <w:rPr>
          <w:sz w:val="24"/>
          <w:szCs w:val="24"/>
        </w:rPr>
        <w:softHyphen/>
      </w:r>
      <w:r w:rsidRPr="00BD04AE">
        <w:rPr>
          <w:sz w:val="24"/>
          <w:szCs w:val="24"/>
        </w:rPr>
        <w:t xml:space="preserve">des: </w:t>
      </w:r>
      <w:r w:rsidR="00BD04AE" w:rsidRPr="00BD04AE">
        <w:rPr>
          <w:sz w:val="24"/>
          <w:szCs w:val="24"/>
        </w:rPr>
        <w:t>„</w:t>
      </w:r>
      <w:r w:rsidRPr="00BD04AE">
        <w:rPr>
          <w:sz w:val="24"/>
          <w:szCs w:val="24"/>
        </w:rPr>
        <w:t>In</w:t>
      </w:r>
      <w:r w:rsidRPr="00BD04AE">
        <w:rPr>
          <w:sz w:val="24"/>
          <w:szCs w:val="24"/>
        </w:rPr>
        <w:softHyphen/>
        <w:t>ner</w:t>
      </w:r>
      <w:r w:rsidRPr="00BD04AE">
        <w:rPr>
          <w:sz w:val="24"/>
          <w:szCs w:val="24"/>
        </w:rPr>
        <w:softHyphen/>
        <w:t>ha</w:t>
      </w:r>
      <w:r w:rsidR="00BD04AE" w:rsidRPr="00BD04AE">
        <w:rPr>
          <w:sz w:val="24"/>
          <w:szCs w:val="24"/>
        </w:rPr>
        <w:t xml:space="preserve">lb des ersten der drei am </w:t>
      </w:r>
      <w:proofErr w:type="spellStart"/>
      <w:r w:rsidR="00BD04AE" w:rsidRPr="00BD04AE">
        <w:rPr>
          <w:sz w:val="24"/>
          <w:szCs w:val="24"/>
        </w:rPr>
        <w:t>Schluß</w:t>
      </w:r>
      <w:proofErr w:type="spellEnd"/>
      <w:r w:rsidRPr="00BD04AE">
        <w:rPr>
          <w:sz w:val="24"/>
          <w:szCs w:val="24"/>
        </w:rPr>
        <w:t xml:space="preserve"> lie</w:t>
      </w:r>
      <w:r w:rsidRPr="00BD04AE">
        <w:rPr>
          <w:sz w:val="24"/>
          <w:szCs w:val="24"/>
        </w:rPr>
        <w:softHyphen/>
        <w:t>genden Doppelbl</w:t>
      </w:r>
      <w:r w:rsidR="00EB33FB">
        <w:rPr>
          <w:sz w:val="24"/>
          <w:szCs w:val="24"/>
        </w:rPr>
        <w:t>ä</w:t>
      </w:r>
      <w:r w:rsidR="00BD04AE" w:rsidRPr="00BD04AE">
        <w:rPr>
          <w:sz w:val="24"/>
          <w:szCs w:val="24"/>
        </w:rPr>
        <w:t xml:space="preserve">tter hat der </w:t>
      </w:r>
      <w:r w:rsidRPr="00BD04AE">
        <w:rPr>
          <w:sz w:val="24"/>
          <w:szCs w:val="24"/>
        </w:rPr>
        <w:t>Text eine Lüke (vgl.29</w:t>
      </w:r>
      <w:proofErr w:type="gramStart"/>
      <w:r w:rsidRPr="00BD04AE">
        <w:rPr>
          <w:sz w:val="24"/>
          <w:szCs w:val="24"/>
        </w:rPr>
        <w:t>,28</w:t>
      </w:r>
      <w:proofErr w:type="gramEnd"/>
      <w:r w:rsidRPr="00BD04AE">
        <w:rPr>
          <w:sz w:val="24"/>
          <w:szCs w:val="24"/>
        </w:rPr>
        <w:t xml:space="preserve">): in der Mitte dieses </w:t>
      </w:r>
      <w:proofErr w:type="spellStart"/>
      <w:r w:rsidRPr="00BD04AE">
        <w:rPr>
          <w:sz w:val="24"/>
          <w:szCs w:val="24"/>
        </w:rPr>
        <w:t>Doppel</w:t>
      </w:r>
      <w:r w:rsidRPr="00BD04AE">
        <w:rPr>
          <w:sz w:val="24"/>
          <w:szCs w:val="24"/>
        </w:rPr>
        <w:softHyphen/>
        <w:t>blattes</w:t>
      </w:r>
      <w:proofErr w:type="spellEnd"/>
      <w:r w:rsidRPr="00BD04AE">
        <w:rPr>
          <w:sz w:val="24"/>
          <w:szCs w:val="24"/>
        </w:rPr>
        <w:t xml:space="preserve"> fehlt we</w:t>
      </w:r>
      <w:r w:rsidRPr="00BD04AE">
        <w:rPr>
          <w:sz w:val="24"/>
          <w:szCs w:val="24"/>
        </w:rPr>
        <w:softHyphen/>
        <w:t>nig</w:t>
      </w:r>
      <w:r w:rsidRPr="00BD04AE">
        <w:rPr>
          <w:sz w:val="24"/>
          <w:szCs w:val="24"/>
        </w:rPr>
        <w:softHyphen/>
        <w:t>stens ein eingelegtes</w:t>
      </w:r>
      <w:r w:rsidR="00BD04AE" w:rsidRPr="00BD04AE">
        <w:rPr>
          <w:sz w:val="24"/>
          <w:szCs w:val="24"/>
        </w:rPr>
        <w:t xml:space="preserve"> Blatt, vielleicht auch eine gr</w:t>
      </w:r>
      <w:r w:rsidR="00BD04AE" w:rsidRPr="00BD04AE">
        <w:rPr>
          <w:sz w:val="24"/>
          <w:szCs w:val="24"/>
        </w:rPr>
        <w:t>ö</w:t>
      </w:r>
      <w:r w:rsidR="00BD04AE" w:rsidRPr="00BD04AE">
        <w:rPr>
          <w:sz w:val="24"/>
          <w:szCs w:val="24"/>
        </w:rPr>
        <w:t>ß</w:t>
      </w:r>
      <w:r w:rsidRPr="00BD04AE">
        <w:rPr>
          <w:sz w:val="24"/>
          <w:szCs w:val="24"/>
        </w:rPr>
        <w:t>ere Zahl von Bl</w:t>
      </w:r>
      <w:r w:rsidR="00BD04AE" w:rsidRPr="00BD04AE">
        <w:rPr>
          <w:sz w:val="24"/>
          <w:szCs w:val="24"/>
        </w:rPr>
        <w:t>ä</w:t>
      </w:r>
      <w:r w:rsidRPr="00BD04AE">
        <w:rPr>
          <w:sz w:val="24"/>
          <w:szCs w:val="24"/>
        </w:rPr>
        <w:t>ttern.</w:t>
      </w:r>
      <w:r w:rsidR="00BD04AE" w:rsidRPr="00BD04AE">
        <w:rPr>
          <w:sz w:val="24"/>
          <w:szCs w:val="24"/>
        </w:rPr>
        <w:t>“</w:t>
      </w:r>
    </w:p>
  </w:footnote>
  <w:footnote w:id="6">
    <w:p w:rsidR="00740A0F" w:rsidRPr="00BD04AE" w:rsidRDefault="00740A0F" w:rsidP="00DA2A9D">
      <w:pPr>
        <w:rPr>
          <w:sz w:val="24"/>
          <w:szCs w:val="24"/>
        </w:rPr>
      </w:pPr>
      <w:r w:rsidRPr="00BD04AE">
        <w:rPr>
          <w:rStyle w:val="Funotenzeichen"/>
          <w:sz w:val="24"/>
          <w:szCs w:val="24"/>
        </w:rPr>
        <w:footnoteRef/>
      </w:r>
      <w:r w:rsidRPr="00BD04AE">
        <w:rPr>
          <w:sz w:val="24"/>
          <w:szCs w:val="24"/>
        </w:rPr>
        <w:t xml:space="preserve"> 36) </w:t>
      </w:r>
      <w:r w:rsidR="00BD04AE">
        <w:rPr>
          <w:sz w:val="24"/>
          <w:szCs w:val="24"/>
        </w:rPr>
        <w:t>Ü</w:t>
      </w:r>
      <w:r w:rsidRPr="00BD04AE">
        <w:rPr>
          <w:sz w:val="24"/>
          <w:szCs w:val="24"/>
        </w:rPr>
        <w:t xml:space="preserve">ber die </w:t>
      </w:r>
      <w:proofErr w:type="spellStart"/>
      <w:r w:rsidRPr="00BD04AE">
        <w:rPr>
          <w:sz w:val="24"/>
          <w:szCs w:val="24"/>
        </w:rPr>
        <w:t>L</w:t>
      </w:r>
      <w:r w:rsidRPr="00BD04AE">
        <w:rPr>
          <w:rFonts w:ascii="Calibri" w:hAnsi="Calibri"/>
          <w:sz w:val="24"/>
          <w:szCs w:val="24"/>
        </w:rPr>
        <w:t></w:t>
      </w:r>
      <w:r w:rsidRPr="00BD04AE">
        <w:rPr>
          <w:sz w:val="24"/>
          <w:szCs w:val="24"/>
        </w:rPr>
        <w:t>cke</w:t>
      </w:r>
      <w:proofErr w:type="spellEnd"/>
      <w:r w:rsidRPr="00BD04AE">
        <w:rPr>
          <w:sz w:val="24"/>
          <w:szCs w:val="24"/>
        </w:rPr>
        <w:t xml:space="preserve"> am Ende des Textes wird fo</w:t>
      </w:r>
      <w:r w:rsidR="00BD04AE">
        <w:rPr>
          <w:sz w:val="24"/>
          <w:szCs w:val="24"/>
        </w:rPr>
        <w:t>l</w:t>
      </w:r>
      <w:r w:rsidR="00BD04AE">
        <w:rPr>
          <w:sz w:val="24"/>
          <w:szCs w:val="24"/>
        </w:rPr>
        <w:softHyphen/>
        <w:t>gendes von den Herausgeb</w:t>
      </w:r>
      <w:r w:rsidR="00BD04AE">
        <w:rPr>
          <w:sz w:val="24"/>
          <w:szCs w:val="24"/>
        </w:rPr>
        <w:softHyphen/>
      </w:r>
      <w:r w:rsidRPr="00BD04AE">
        <w:rPr>
          <w:sz w:val="24"/>
          <w:szCs w:val="24"/>
        </w:rPr>
        <w:t>ern be</w:t>
      </w:r>
      <w:r w:rsidRPr="00BD04AE">
        <w:rPr>
          <w:sz w:val="24"/>
          <w:szCs w:val="24"/>
        </w:rPr>
        <w:softHyphen/>
        <w:t>rich</w:t>
      </w:r>
      <w:r w:rsidRPr="00BD04AE">
        <w:rPr>
          <w:sz w:val="24"/>
          <w:szCs w:val="24"/>
        </w:rPr>
        <w:softHyphen/>
        <w:t xml:space="preserve">tet: </w:t>
      </w:r>
      <w:r w:rsidR="00BD04AE">
        <w:rPr>
          <w:sz w:val="24"/>
          <w:szCs w:val="24"/>
        </w:rPr>
        <w:t>„</w:t>
      </w:r>
      <w:r w:rsidRPr="00BD04AE">
        <w:rPr>
          <w:sz w:val="24"/>
          <w:szCs w:val="24"/>
        </w:rPr>
        <w:t>Die letzte Seite dieses dritt</w:t>
      </w:r>
      <w:r w:rsidRPr="00BD04AE">
        <w:rPr>
          <w:sz w:val="24"/>
          <w:szCs w:val="24"/>
        </w:rPr>
        <w:softHyphen/>
        <w:t xml:space="preserve">letzten </w:t>
      </w:r>
      <w:r w:rsidR="00BD04AE">
        <w:rPr>
          <w:sz w:val="24"/>
          <w:szCs w:val="24"/>
        </w:rPr>
        <w:t>Doppelblat</w:t>
      </w:r>
      <w:r w:rsidR="00BD04AE">
        <w:rPr>
          <w:sz w:val="24"/>
          <w:szCs w:val="24"/>
        </w:rPr>
        <w:softHyphen/>
        <w:t>tes ist ganz vollge</w:t>
      </w:r>
      <w:r w:rsidR="00BD04AE">
        <w:rPr>
          <w:sz w:val="24"/>
          <w:szCs w:val="24"/>
        </w:rPr>
        <w:softHyphen/>
      </w:r>
      <w:r w:rsidRPr="00BD04AE">
        <w:rPr>
          <w:sz w:val="24"/>
          <w:szCs w:val="24"/>
        </w:rPr>
        <w:t>schrieben. Da hier der ent</w:t>
      </w:r>
      <w:r w:rsidRPr="00BD04AE">
        <w:rPr>
          <w:sz w:val="24"/>
          <w:szCs w:val="24"/>
        </w:rPr>
        <w:softHyphen/>
        <w:t>wickelte Gedankengang of</w:t>
      </w:r>
      <w:r w:rsidR="00BD04AE">
        <w:rPr>
          <w:sz w:val="24"/>
          <w:szCs w:val="24"/>
        </w:rPr>
        <w:softHyphen/>
        <w:t xml:space="preserve">fenbar noch nicht zu Ende ist </w:t>
      </w:r>
      <w:r w:rsidRPr="00BD04AE">
        <w:rPr>
          <w:sz w:val="24"/>
          <w:szCs w:val="24"/>
        </w:rPr>
        <w:t xml:space="preserve"> (vgl. 30,19), aber auf dem folgen</w:t>
      </w:r>
      <w:r w:rsidRPr="00BD04AE">
        <w:rPr>
          <w:sz w:val="24"/>
          <w:szCs w:val="24"/>
        </w:rPr>
        <w:softHyphen/>
        <w:t>den Doppelblatt di</w:t>
      </w:r>
      <w:r w:rsidR="00BD04AE">
        <w:rPr>
          <w:sz w:val="24"/>
          <w:szCs w:val="24"/>
        </w:rPr>
        <w:t>e Ein</w:t>
      </w:r>
      <w:r w:rsidR="00BD04AE">
        <w:rPr>
          <w:sz w:val="24"/>
          <w:szCs w:val="24"/>
        </w:rPr>
        <w:softHyphen/>
        <w:t>tra</w:t>
      </w:r>
      <w:r w:rsidR="00BD04AE">
        <w:rPr>
          <w:sz w:val="24"/>
          <w:szCs w:val="24"/>
        </w:rPr>
        <w:softHyphen/>
        <w:t xml:space="preserve">gung mit Datum den 1 </w:t>
      </w:r>
      <w:r w:rsidRPr="00BD04AE">
        <w:rPr>
          <w:sz w:val="24"/>
          <w:szCs w:val="24"/>
        </w:rPr>
        <w:t>Jan. 1787 ganz neu an</w:t>
      </w:r>
      <w:r w:rsidRPr="00BD04AE">
        <w:rPr>
          <w:sz w:val="24"/>
          <w:szCs w:val="24"/>
        </w:rPr>
        <w:softHyphen/>
        <w:t>setzt, ist</w:t>
      </w:r>
      <w:r w:rsidR="00BD04AE">
        <w:rPr>
          <w:sz w:val="24"/>
          <w:szCs w:val="24"/>
        </w:rPr>
        <w:t xml:space="preserve"> mö</w:t>
      </w:r>
      <w:r w:rsidRPr="00BD04AE">
        <w:rPr>
          <w:sz w:val="24"/>
          <w:szCs w:val="24"/>
        </w:rPr>
        <w:t>glicherweise an dieser Stelle noch weiterer Text verlo</w:t>
      </w:r>
      <w:r w:rsidRPr="00BD04AE">
        <w:rPr>
          <w:sz w:val="24"/>
          <w:szCs w:val="24"/>
        </w:rPr>
        <w:softHyphen/>
        <w:t>ren</w:t>
      </w:r>
      <w:r w:rsidRPr="00BD04AE">
        <w:rPr>
          <w:sz w:val="24"/>
          <w:szCs w:val="24"/>
        </w:rPr>
        <w:softHyphen/>
        <w:t>gegangen.&lt; (GW 1, P. 450)</w:t>
      </w:r>
    </w:p>
  </w:footnote>
  <w:footnote w:id="7">
    <w:p w:rsidR="00740A0F" w:rsidRPr="00BD04AE" w:rsidRDefault="00740A0F" w:rsidP="00DA2A9D">
      <w:pPr>
        <w:rPr>
          <w:sz w:val="24"/>
          <w:szCs w:val="24"/>
        </w:rPr>
      </w:pPr>
      <w:r w:rsidRPr="00BD04AE">
        <w:rPr>
          <w:rStyle w:val="Funotenzeichen"/>
          <w:sz w:val="24"/>
          <w:szCs w:val="24"/>
        </w:rPr>
        <w:footnoteRef/>
      </w:r>
      <w:r w:rsidRPr="00BD04AE">
        <w:rPr>
          <w:sz w:val="24"/>
          <w:szCs w:val="24"/>
        </w:rPr>
        <w:t xml:space="preserve"> 37) GW 1, P. 30,13-19</w:t>
      </w:r>
    </w:p>
  </w:footnote>
  <w:footnote w:id="8">
    <w:p w:rsidR="00740A0F" w:rsidRPr="00D41317" w:rsidRDefault="00740A0F" w:rsidP="00DA2A9D">
      <w:pPr>
        <w:rPr>
          <w:color w:val="FF0000"/>
        </w:rPr>
      </w:pPr>
      <w:r w:rsidRPr="00BD04AE">
        <w:rPr>
          <w:rStyle w:val="Funotenzeichen"/>
          <w:sz w:val="24"/>
          <w:szCs w:val="24"/>
        </w:rPr>
        <w:footnoteRef/>
      </w:r>
      <w:r w:rsidR="00BD04AE">
        <w:rPr>
          <w:sz w:val="24"/>
          <w:szCs w:val="24"/>
        </w:rPr>
        <w:t xml:space="preserve"> 38) Siehe das Exzerpt Ä</w:t>
      </w:r>
      <w:r w:rsidRPr="00BD04AE">
        <w:rPr>
          <w:sz w:val="24"/>
          <w:szCs w:val="24"/>
        </w:rPr>
        <w:t>gyp</w:t>
      </w:r>
      <w:r w:rsidR="00BD04AE">
        <w:rPr>
          <w:sz w:val="24"/>
          <w:szCs w:val="24"/>
        </w:rPr>
        <w:t>ten. Von der Gelehrsamkeit der Ä</w:t>
      </w:r>
      <w:r w:rsidRPr="00BD04AE">
        <w:rPr>
          <w:sz w:val="24"/>
          <w:szCs w:val="24"/>
        </w:rPr>
        <w:t>gyp</w:t>
      </w:r>
      <w:r w:rsidRPr="00BD04AE">
        <w:rPr>
          <w:sz w:val="24"/>
          <w:szCs w:val="24"/>
        </w:rPr>
        <w:softHyphen/>
        <w:t>ter in GW 3, P. 113 ff.</w:t>
      </w:r>
    </w:p>
  </w:footnote>
  <w:footnote w:id="9">
    <w:p w:rsidR="00740A0F" w:rsidRPr="004D11B2" w:rsidRDefault="00740A0F" w:rsidP="00DA2A9D">
      <w:r w:rsidRPr="004D11B2">
        <w:rPr>
          <w:rStyle w:val="Funotenzeichen"/>
        </w:rPr>
        <w:footnoteRef/>
      </w:r>
      <w:r w:rsidRPr="004D11B2">
        <w:t xml:space="preserve"> 39) Vgl. GW 1, P. 453-454.</w:t>
      </w:r>
    </w:p>
  </w:footnote>
  <w:footnote w:id="10">
    <w:p w:rsidR="00740A0F" w:rsidRPr="004D11B2" w:rsidRDefault="00740A0F" w:rsidP="00DA2A9D">
      <w:r w:rsidRPr="004D11B2">
        <w:rPr>
          <w:rStyle w:val="Funotenzeichen"/>
        </w:rPr>
        <w:footnoteRef/>
      </w:r>
      <w:r w:rsidRPr="004D11B2">
        <w:t xml:space="preserve"> 40) Siehe insbesondere folgende Exzerpte:</w:t>
      </w:r>
    </w:p>
    <w:p w:rsidR="00740A0F" w:rsidRPr="004D11B2" w:rsidRDefault="00740A0F" w:rsidP="00DA2A9D">
      <w:r w:rsidRPr="004D11B2">
        <w:t xml:space="preserve">- 17/22.06.1786: Wahre </w:t>
      </w:r>
      <w:proofErr w:type="spellStart"/>
      <w:r w:rsidRPr="004D11B2">
        <w:t>Gl</w:t>
      </w:r>
      <w:r w:rsidRPr="004D11B2">
        <w:rPr>
          <w:rFonts w:ascii="Calibri" w:hAnsi="Calibri" w:cs="Calibri"/>
        </w:rPr>
        <w:t>ckseligkeit</w:t>
      </w:r>
      <w:proofErr w:type="spellEnd"/>
      <w:r w:rsidRPr="004D11B2">
        <w:rPr>
          <w:rFonts w:ascii="Calibri" w:hAnsi="Calibri" w:cs="Calibri"/>
        </w:rPr>
        <w:t>;</w:t>
      </w:r>
    </w:p>
    <w:p w:rsidR="00740A0F" w:rsidRPr="004D11B2" w:rsidRDefault="00740A0F" w:rsidP="00DA2A9D">
      <w:r w:rsidRPr="004D11B2">
        <w:t xml:space="preserve">- 10.10.1786: Seele (aus </w:t>
      </w:r>
      <w:proofErr w:type="spellStart"/>
      <w:r w:rsidRPr="004D11B2">
        <w:t>Campes</w:t>
      </w:r>
      <w:proofErr w:type="spellEnd"/>
      <w:r w:rsidRPr="004D11B2">
        <w:t xml:space="preserve"> Seelenleh</w:t>
      </w:r>
      <w:r w:rsidRPr="004D11B2">
        <w:softHyphen/>
        <w:t>re);</w:t>
      </w:r>
    </w:p>
    <w:p w:rsidR="00740A0F" w:rsidRPr="004D11B2" w:rsidRDefault="00740A0F" w:rsidP="00DA2A9D">
      <w:r w:rsidRPr="004D11B2">
        <w:t xml:space="preserve">- 16.10.1786: Weg zum </w:t>
      </w:r>
      <w:proofErr w:type="spellStart"/>
      <w:r w:rsidRPr="004D11B2">
        <w:t>Gl</w:t>
      </w:r>
      <w:r w:rsidRPr="004D11B2">
        <w:rPr>
          <w:rFonts w:ascii="Calibri" w:hAnsi="Calibri" w:cs="Calibri"/>
        </w:rPr>
        <w:t>ck</w:t>
      </w:r>
      <w:proofErr w:type="spellEnd"/>
      <w:r w:rsidRPr="004D11B2">
        <w:rPr>
          <w:rFonts w:ascii="Calibri" w:hAnsi="Calibri" w:cs="Calibri"/>
        </w:rPr>
        <w:t xml:space="preserve"> in dem </w:t>
      </w:r>
      <w:proofErr w:type="spellStart"/>
      <w:r w:rsidRPr="004D11B2">
        <w:rPr>
          <w:rFonts w:ascii="Calibri" w:hAnsi="Calibri" w:cs="Calibri"/>
        </w:rPr>
        <w:t>groáen</w:t>
      </w:r>
      <w:proofErr w:type="spellEnd"/>
      <w:r w:rsidRPr="004D11B2">
        <w:rPr>
          <w:rFonts w:ascii="Calibri" w:hAnsi="Calibri" w:cs="Calibri"/>
        </w:rPr>
        <w:t xml:space="preserve"> Welt.</w:t>
      </w:r>
    </w:p>
    <w:p w:rsidR="00740A0F" w:rsidRPr="00D41317" w:rsidRDefault="00740A0F" w:rsidP="00DA2A9D">
      <w:pPr>
        <w:jc w:val="both"/>
        <w:rPr>
          <w:color w:val="FF0000"/>
        </w:rPr>
      </w:pPr>
      <w:r w:rsidRPr="004D11B2">
        <w:t xml:space="preserve">Vgl. Hoffmeister, </w:t>
      </w:r>
      <w:proofErr w:type="spellStart"/>
      <w:proofErr w:type="gramStart"/>
      <w:r w:rsidRPr="004D11B2">
        <w:t>Dok</w:t>
      </w:r>
      <w:proofErr w:type="spellEnd"/>
      <w:r w:rsidRPr="004D11B2">
        <w:t>.,</w:t>
      </w:r>
      <w:proofErr w:type="gramEnd"/>
      <w:r w:rsidRPr="004D11B2">
        <w:t xml:space="preserve">  </w:t>
      </w:r>
      <w:proofErr w:type="spellStart"/>
      <w:r w:rsidRPr="004D11B2">
        <w:t>Fuánote</w:t>
      </w:r>
      <w:proofErr w:type="spellEnd"/>
      <w:r w:rsidRPr="004D11B2">
        <w:t xml:space="preserve"> 2, P. 100 in </w:t>
      </w:r>
      <w:proofErr w:type="spellStart"/>
      <w:r w:rsidRPr="004D11B2">
        <w:t>bezug</w:t>
      </w:r>
      <w:proofErr w:type="spellEnd"/>
      <w:r w:rsidRPr="004D11B2">
        <w:t xml:space="preserve"> auf das letzte Exzerpt: &lt;Die Stelle fin</w:t>
      </w:r>
      <w:r w:rsidRPr="004D11B2">
        <w:softHyphen/>
        <w:t>det sich in dem Werke von Zimmer</w:t>
      </w:r>
      <w:r w:rsidRPr="004D11B2">
        <w:softHyphen/>
        <w:t xml:space="preserve">mann P. 30 und ist </w:t>
      </w:r>
      <w:proofErr w:type="spellStart"/>
      <w:r w:rsidRPr="004D11B2">
        <w:t>w”rtlich</w:t>
      </w:r>
      <w:proofErr w:type="spellEnd"/>
      <w:r w:rsidRPr="004D11B2">
        <w:t xml:space="preserve"> abgeschrieben. Da diese Stel</w:t>
      </w:r>
      <w:r w:rsidRPr="004D11B2">
        <w:softHyphen/>
        <w:t>le im Oktober abgeschrieben ist und auf demselben Papier steht, wo die Ex</w:t>
      </w:r>
      <w:r w:rsidRPr="004D11B2">
        <w:softHyphen/>
        <w:t xml:space="preserve">zerpte </w:t>
      </w:r>
      <w:r w:rsidRPr="004D11B2">
        <w:rPr>
          <w:rFonts w:ascii="Calibri" w:hAnsi="Calibri" w:cs="Calibri"/>
        </w:rPr>
        <w:t></w:t>
      </w:r>
      <w:proofErr w:type="spellStart"/>
      <w:r w:rsidRPr="004D11B2">
        <w:rPr>
          <w:rFonts w:ascii="Calibri" w:hAnsi="Calibri" w:cs="Calibri"/>
        </w:rPr>
        <w:t>ber</w:t>
      </w:r>
      <w:proofErr w:type="spellEnd"/>
      <w:r w:rsidRPr="004D11B2">
        <w:rPr>
          <w:rFonts w:ascii="Calibri" w:hAnsi="Calibri" w:cs="Calibri"/>
        </w:rPr>
        <w:t xml:space="preserve"> die </w:t>
      </w:r>
      <w:proofErr w:type="spellStart"/>
      <w:r w:rsidRPr="004D11B2">
        <w:rPr>
          <w:rFonts w:ascii="Calibri" w:hAnsi="Calibri" w:cs="Calibri"/>
        </w:rPr>
        <w:t>Glckseligkeit</w:t>
      </w:r>
      <w:proofErr w:type="spellEnd"/>
      <w:r w:rsidRPr="004D11B2">
        <w:rPr>
          <w:rFonts w:ascii="Calibri" w:hAnsi="Calibri" w:cs="Calibri"/>
        </w:rPr>
        <w:t xml:space="preserve"> vom Juni sich befinden, so kann </w:t>
      </w:r>
      <w:r w:rsidRPr="004D11B2">
        <w:t xml:space="preserve">man daraus sehen, </w:t>
      </w:r>
      <w:proofErr w:type="spellStart"/>
      <w:r w:rsidRPr="004D11B2">
        <w:t>daá</w:t>
      </w:r>
      <w:proofErr w:type="spellEnd"/>
      <w:r w:rsidRPr="004D11B2">
        <w:t xml:space="preserve"> Hegels </w:t>
      </w:r>
      <w:proofErr w:type="spellStart"/>
      <w:r w:rsidRPr="004D11B2">
        <w:t>Gem</w:t>
      </w:r>
      <w:r w:rsidRPr="004D11B2">
        <w:rPr>
          <w:rFonts w:ascii="Calibri" w:hAnsi="Calibri" w:cs="Calibri"/>
        </w:rPr>
        <w:t>t</w:t>
      </w:r>
      <w:proofErr w:type="spellEnd"/>
      <w:r w:rsidRPr="004D11B2">
        <w:rPr>
          <w:rFonts w:ascii="Calibri" w:hAnsi="Calibri" w:cs="Calibri"/>
        </w:rPr>
        <w:t xml:space="preserve"> mit all</w:t>
      </w:r>
      <w:r w:rsidRPr="004D11B2">
        <w:rPr>
          <w:rFonts w:ascii="Calibri" w:hAnsi="Calibri" w:cs="Calibri"/>
        </w:rPr>
        <w:softHyphen/>
        <w:t xml:space="preserve">gemeinen wichtigen Problemen sich </w:t>
      </w:r>
      <w:r w:rsidRPr="004D11B2">
        <w:t xml:space="preserve">systematisch </w:t>
      </w:r>
      <w:proofErr w:type="spellStart"/>
      <w:r w:rsidRPr="004D11B2">
        <w:t>besch</w:t>
      </w:r>
      <w:proofErr w:type="spellEnd"/>
      <w:r w:rsidRPr="004D11B2">
        <w:t>&lt;</w:t>
      </w:r>
      <w:proofErr w:type="spellStart"/>
      <w:r w:rsidRPr="004D11B2">
        <w:t>ftigte</w:t>
      </w:r>
      <w:proofErr w:type="spellEnd"/>
      <w:r w:rsidRPr="004D11B2">
        <w:t>.&lt;</w:t>
      </w:r>
    </w:p>
  </w:footnote>
  <w:footnote w:id="11">
    <w:p w:rsidR="00740A0F" w:rsidRPr="0049398B" w:rsidRDefault="00740A0F" w:rsidP="00DA2A9D">
      <w:r w:rsidRPr="0049398B">
        <w:rPr>
          <w:rStyle w:val="Funotenzeichen"/>
        </w:rPr>
        <w:footnoteRef/>
      </w:r>
      <w:r w:rsidRPr="0049398B">
        <w:t xml:space="preserve"> 41 In dem editorischen Bericht im Band 1 der Gesammelten Werke wird </w:t>
      </w:r>
    </w:p>
    <w:p w:rsidR="00740A0F" w:rsidRPr="0049398B" w:rsidRDefault="00740A0F" w:rsidP="00DA2A9D">
      <w:r w:rsidRPr="0049398B">
        <w:rPr>
          <w:rFonts w:ascii="Calibri" w:hAnsi="Calibri" w:cs="Calibri"/>
        </w:rPr>
        <w:t></w:t>
      </w:r>
      <w:proofErr w:type="spellStart"/>
      <w:r w:rsidRPr="0049398B">
        <w:rPr>
          <w:rFonts w:ascii="Calibri" w:hAnsi="Calibri" w:cs="Calibri"/>
        </w:rPr>
        <w:t>ber</w:t>
      </w:r>
      <w:proofErr w:type="spellEnd"/>
      <w:r w:rsidRPr="0049398B">
        <w:rPr>
          <w:rFonts w:ascii="Calibri" w:hAnsi="Calibri" w:cs="Calibri"/>
        </w:rPr>
        <w:t xml:space="preserve"> die zwei Texte bemerkt (P. 453-454): &lt;Auch f&lt;</w:t>
      </w:r>
      <w:proofErr w:type="spellStart"/>
      <w:r w:rsidRPr="0049398B">
        <w:rPr>
          <w:rFonts w:ascii="Calibri" w:hAnsi="Calibri" w:cs="Calibri"/>
        </w:rPr>
        <w:t>llt</w:t>
      </w:r>
      <w:proofErr w:type="spellEnd"/>
      <w:r w:rsidRPr="0049398B">
        <w:rPr>
          <w:rFonts w:ascii="Calibri" w:hAnsi="Calibri" w:cs="Calibri"/>
        </w:rPr>
        <w:t xml:space="preserve"> ei</w:t>
      </w:r>
      <w:r w:rsidRPr="0049398B">
        <w:rPr>
          <w:rFonts w:ascii="Calibri" w:hAnsi="Calibri" w:cs="Calibri"/>
        </w:rPr>
        <w:softHyphen/>
        <w:t>ne for</w:t>
      </w:r>
      <w:r w:rsidRPr="0049398B">
        <w:rPr>
          <w:rFonts w:ascii="Calibri" w:hAnsi="Calibri" w:cs="Calibri"/>
        </w:rPr>
        <w:softHyphen/>
        <w:t xml:space="preserve">male </w:t>
      </w:r>
      <w:proofErr w:type="spellStart"/>
      <w:r w:rsidRPr="0049398B">
        <w:rPr>
          <w:rFonts w:ascii="Calibri" w:hAnsi="Calibri" w:cs="Calibri"/>
        </w:rPr>
        <w:t>Žhnlichkeit</w:t>
      </w:r>
      <w:proofErr w:type="spellEnd"/>
      <w:r w:rsidRPr="0049398B">
        <w:rPr>
          <w:rFonts w:ascii="Calibri" w:hAnsi="Calibri" w:cs="Calibri"/>
        </w:rPr>
        <w:t xml:space="preserve"> </w:t>
      </w:r>
    </w:p>
    <w:p w:rsidR="00740A0F" w:rsidRPr="0049398B" w:rsidRDefault="00740A0F" w:rsidP="00DA2A9D">
      <w:r w:rsidRPr="0049398B">
        <w:t>zwischen der abbre</w:t>
      </w:r>
      <w:r w:rsidRPr="0049398B">
        <w:softHyphen/>
        <w:t>chen</w:t>
      </w:r>
      <w:r w:rsidRPr="0049398B">
        <w:softHyphen/>
        <w:t>den Notiz vom 22. M&lt;</w:t>
      </w:r>
      <w:proofErr w:type="spellStart"/>
      <w:r w:rsidRPr="0049398B">
        <w:t>rz</w:t>
      </w:r>
      <w:proofErr w:type="spellEnd"/>
      <w:r w:rsidRPr="0049398B">
        <w:t xml:space="preserve"> 1786 und der </w:t>
      </w:r>
      <w:proofErr w:type="spellStart"/>
      <w:r w:rsidRPr="0049398B">
        <w:t>bruch</w:t>
      </w:r>
      <w:r w:rsidRPr="0049398B">
        <w:softHyphen/>
        <w:t>st</w:t>
      </w:r>
      <w:r w:rsidRPr="0049398B">
        <w:rPr>
          <w:rFonts w:ascii="Calibri" w:hAnsi="Calibri" w:cs="Calibri"/>
        </w:rPr>
        <w:t>ckhaften</w:t>
      </w:r>
      <w:proofErr w:type="spellEnd"/>
      <w:r w:rsidRPr="0049398B">
        <w:rPr>
          <w:rFonts w:ascii="Calibri" w:hAnsi="Calibri" w:cs="Calibri"/>
        </w:rPr>
        <w:t xml:space="preserve"> </w:t>
      </w:r>
    </w:p>
    <w:p w:rsidR="00740A0F" w:rsidRPr="0049398B" w:rsidRDefault="00740A0F" w:rsidP="00DA2A9D">
      <w:r w:rsidRPr="0049398B">
        <w:t xml:space="preserve">Textpartie ohne Datum auf: vgl. die </w:t>
      </w:r>
      <w:proofErr w:type="spellStart"/>
      <w:r w:rsidRPr="0049398B">
        <w:t>Definitions</w:t>
      </w:r>
      <w:proofErr w:type="spellEnd"/>
      <w:r w:rsidRPr="0049398B">
        <w:t>-Ans&lt;</w:t>
      </w:r>
      <w:proofErr w:type="spellStart"/>
      <w:r w:rsidRPr="0049398B">
        <w:t>tze</w:t>
      </w:r>
      <w:proofErr w:type="spellEnd"/>
      <w:r w:rsidRPr="0049398B">
        <w:t xml:space="preserve"> 29,27-28 und 30,1-2.&lt; </w:t>
      </w:r>
    </w:p>
    <w:p w:rsidR="00740A0F" w:rsidRPr="0049398B" w:rsidRDefault="00740A0F" w:rsidP="00DA2A9D">
      <w:r w:rsidRPr="0049398B">
        <w:t>Es handelt sich um die Definitio</w:t>
      </w:r>
      <w:r w:rsidRPr="0049398B">
        <w:softHyphen/>
        <w:t>nen der Be</w:t>
      </w:r>
      <w:r w:rsidRPr="0049398B">
        <w:softHyphen/>
        <w:t xml:space="preserve">griffe </w:t>
      </w:r>
      <w:proofErr w:type="spellStart"/>
      <w:r w:rsidRPr="0049398B">
        <w:t>Gl</w:t>
      </w:r>
      <w:r w:rsidRPr="0049398B">
        <w:rPr>
          <w:rFonts w:ascii="Calibri" w:hAnsi="Calibri" w:cs="Calibri"/>
        </w:rPr>
        <w:t>ckseligkeit</w:t>
      </w:r>
      <w:proofErr w:type="spellEnd"/>
      <w:r w:rsidRPr="0049398B">
        <w:rPr>
          <w:rFonts w:ascii="Calibri" w:hAnsi="Calibri" w:cs="Calibri"/>
        </w:rPr>
        <w:t xml:space="preserve"> und </w:t>
      </w:r>
      <w:proofErr w:type="spellStart"/>
      <w:r w:rsidRPr="0049398B">
        <w:rPr>
          <w:rFonts w:ascii="Calibri" w:hAnsi="Calibri" w:cs="Calibri"/>
        </w:rPr>
        <w:t>Aufkl</w:t>
      </w:r>
      <w:proofErr w:type="spellEnd"/>
      <w:r w:rsidRPr="0049398B">
        <w:rPr>
          <w:rFonts w:ascii="Calibri" w:hAnsi="Calibri" w:cs="Calibri"/>
        </w:rPr>
        <w:t>&lt;</w:t>
      </w:r>
      <w:r w:rsidRPr="0049398B">
        <w:rPr>
          <w:rFonts w:ascii="Calibri" w:hAnsi="Calibri" w:cs="Calibri"/>
        </w:rPr>
        <w:softHyphen/>
      </w:r>
      <w:proofErr w:type="spellStart"/>
      <w:r w:rsidRPr="0049398B">
        <w:rPr>
          <w:rFonts w:ascii="Calibri" w:hAnsi="Calibri" w:cs="Calibri"/>
        </w:rPr>
        <w:t>rung</w:t>
      </w:r>
      <w:proofErr w:type="spellEnd"/>
      <w:r w:rsidRPr="0049398B">
        <w:rPr>
          <w:rFonts w:ascii="Calibri" w:hAnsi="Calibri" w:cs="Calibri"/>
        </w:rPr>
        <w:t>.</w:t>
      </w:r>
    </w:p>
    <w:p w:rsidR="00740A0F" w:rsidRPr="0049398B" w:rsidRDefault="00740A0F" w:rsidP="00DA2A9D"/>
  </w:footnote>
  <w:footnote w:id="12">
    <w:p w:rsidR="00740A0F" w:rsidRPr="0049398B" w:rsidRDefault="00740A0F" w:rsidP="00DA2A9D">
      <w:r w:rsidRPr="0049398B">
        <w:rPr>
          <w:rStyle w:val="Funotenzeichen"/>
        </w:rPr>
        <w:footnoteRef/>
      </w:r>
      <w:r w:rsidRPr="0049398B">
        <w:t xml:space="preserve"> 42) GW 1, P. 29,2343) </w:t>
      </w:r>
    </w:p>
  </w:footnote>
  <w:footnote w:id="13">
    <w:p w:rsidR="00740A0F" w:rsidRPr="0049398B" w:rsidRDefault="00740A0F" w:rsidP="00DA2A9D">
      <w:r w:rsidRPr="0049398B">
        <w:rPr>
          <w:rStyle w:val="Funotenzeichen"/>
        </w:rPr>
        <w:footnoteRef/>
      </w:r>
      <w:r w:rsidRPr="0049398B">
        <w:t xml:space="preserve"> 43) GW 1, P. 29,27-28</w:t>
      </w:r>
    </w:p>
  </w:footnote>
  <w:footnote w:id="14">
    <w:p w:rsidR="00740A0F" w:rsidRPr="0049398B" w:rsidRDefault="00740A0F" w:rsidP="00DA2A9D">
      <w:pPr>
        <w:pStyle w:val="Funotentext"/>
        <w:rPr>
          <w:lang w:val="de-DE"/>
        </w:rPr>
      </w:pPr>
      <w:r w:rsidRPr="0049398B">
        <w:rPr>
          <w:rStyle w:val="Funotenzeichen"/>
        </w:rPr>
        <w:footnoteRef/>
      </w:r>
      <w:r w:rsidRPr="0049398B">
        <w:rPr>
          <w:lang w:val="de-DE"/>
        </w:rPr>
        <w:t xml:space="preserve"> 44) GW 1, P. 30,1-2</w:t>
      </w:r>
    </w:p>
  </w:footnote>
  <w:footnote w:id="15">
    <w:p w:rsidR="00740A0F" w:rsidRPr="0049398B" w:rsidRDefault="00740A0F" w:rsidP="00DA2A9D">
      <w:pPr>
        <w:pStyle w:val="Funotentext"/>
        <w:rPr>
          <w:lang w:val="de-DE"/>
        </w:rPr>
      </w:pPr>
      <w:r w:rsidRPr="0049398B">
        <w:rPr>
          <w:rStyle w:val="Funotenzeichen"/>
        </w:rPr>
        <w:footnoteRef/>
      </w:r>
      <w:r w:rsidRPr="0049398B">
        <w:rPr>
          <w:lang w:val="de-DE"/>
        </w:rPr>
        <w:t xml:space="preserve"> 45) GW 1, P. 30, 2-19</w:t>
      </w:r>
    </w:p>
  </w:footnote>
  <w:footnote w:id="16">
    <w:p w:rsidR="00740A0F" w:rsidRPr="0049398B" w:rsidRDefault="00740A0F" w:rsidP="00DA2A9D">
      <w:r w:rsidRPr="0049398B">
        <w:rPr>
          <w:rStyle w:val="Funotenzeichen"/>
        </w:rPr>
        <w:footnoteRef/>
      </w:r>
      <w:r w:rsidRPr="0049398B">
        <w:t xml:space="preserve"> 46) GW 1, P. 30,2-3: &lt;Ich rede n&lt;</w:t>
      </w:r>
      <w:proofErr w:type="spellStart"/>
      <w:r w:rsidRPr="0049398B">
        <w:t>mlich</w:t>
      </w:r>
      <w:proofErr w:type="spellEnd"/>
      <w:r w:rsidRPr="0049398B">
        <w:t xml:space="preserve"> also hier nur von der </w:t>
      </w:r>
      <w:proofErr w:type="spellStart"/>
      <w:r w:rsidRPr="0049398B">
        <w:t>Auf</w:t>
      </w:r>
      <w:r w:rsidRPr="0049398B">
        <w:softHyphen/>
        <w:t>kl</w:t>
      </w:r>
      <w:proofErr w:type="spellEnd"/>
      <w:r w:rsidRPr="0049398B">
        <w:t>&lt;</w:t>
      </w:r>
      <w:proofErr w:type="spellStart"/>
      <w:r w:rsidRPr="0049398B">
        <w:t>rung</w:t>
      </w:r>
      <w:proofErr w:type="spellEnd"/>
      <w:r w:rsidRPr="0049398B">
        <w:t xml:space="preserve">  durch Wis</w:t>
      </w:r>
      <w:r w:rsidRPr="0049398B">
        <w:softHyphen/>
        <w:t>sen</w:t>
      </w:r>
      <w:r w:rsidRPr="0049398B">
        <w:softHyphen/>
        <w:t xml:space="preserve">schaften und </w:t>
      </w:r>
      <w:proofErr w:type="spellStart"/>
      <w:r w:rsidRPr="0049398B">
        <w:t>K</w:t>
      </w:r>
      <w:r w:rsidRPr="0049398B">
        <w:rPr>
          <w:rFonts w:ascii="Calibri" w:hAnsi="Calibri" w:cs="Calibri"/>
        </w:rPr>
        <w:t>nste</w:t>
      </w:r>
      <w:proofErr w:type="spellEnd"/>
      <w:r w:rsidRPr="0049398B">
        <w:rPr>
          <w:rFonts w:ascii="Calibri" w:hAnsi="Calibri" w:cs="Calibri"/>
        </w:rPr>
        <w:t xml:space="preserve">. Sie </w:t>
      </w:r>
      <w:proofErr w:type="spellStart"/>
      <w:r w:rsidRPr="0049398B">
        <w:rPr>
          <w:rFonts w:ascii="Calibri" w:hAnsi="Calibri" w:cs="Calibri"/>
        </w:rPr>
        <w:t>schr</w:t>
      </w:r>
      <w:proofErr w:type="spellEnd"/>
      <w:r w:rsidRPr="0049398B">
        <w:rPr>
          <w:rFonts w:ascii="Calibri" w:hAnsi="Calibri" w:cs="Calibri"/>
        </w:rPr>
        <w:t>&lt;</w:t>
      </w:r>
      <w:proofErr w:type="spellStart"/>
      <w:r w:rsidRPr="0049398B">
        <w:rPr>
          <w:rFonts w:ascii="Calibri" w:hAnsi="Calibri" w:cs="Calibri"/>
        </w:rPr>
        <w:t>nkt</w:t>
      </w:r>
      <w:proofErr w:type="spellEnd"/>
      <w:r w:rsidRPr="0049398B">
        <w:rPr>
          <w:rFonts w:ascii="Calibri" w:hAnsi="Calibri" w:cs="Calibri"/>
        </w:rPr>
        <w:t xml:space="preserve"> [sich] also </w:t>
      </w:r>
      <w:proofErr w:type="spellStart"/>
      <w:r w:rsidRPr="0049398B">
        <w:rPr>
          <w:rFonts w:ascii="Calibri" w:hAnsi="Calibri" w:cs="Calibri"/>
        </w:rPr>
        <w:t>bloá</w:t>
      </w:r>
      <w:proofErr w:type="spellEnd"/>
      <w:r w:rsidRPr="0049398B">
        <w:rPr>
          <w:rFonts w:ascii="Calibri" w:hAnsi="Calibri" w:cs="Calibri"/>
        </w:rPr>
        <w:t xml:space="preserve"> auf den Stand der </w:t>
      </w:r>
      <w:r w:rsidRPr="0049398B">
        <w:t>Gelehrten ein</w:t>
      </w:r>
      <w:proofErr w:type="gramStart"/>
      <w:r w:rsidRPr="0049398B">
        <w:t>.&lt;</w:t>
      </w:r>
      <w:proofErr w:type="gramEnd"/>
    </w:p>
  </w:footnote>
  <w:footnote w:id="17">
    <w:p w:rsidR="00740A0F" w:rsidRPr="0049398B" w:rsidRDefault="00740A0F" w:rsidP="00DA2A9D">
      <w:pPr>
        <w:pStyle w:val="Funotentext"/>
        <w:rPr>
          <w:lang w:val="de-DE"/>
        </w:rPr>
      </w:pPr>
      <w:r w:rsidRPr="0049398B">
        <w:rPr>
          <w:rStyle w:val="Funotenzeichen"/>
        </w:rPr>
        <w:footnoteRef/>
      </w:r>
      <w:r w:rsidRPr="0049398B">
        <w:rPr>
          <w:lang w:val="de-DE"/>
        </w:rPr>
        <w:t xml:space="preserve"> 47) In dieser Studie werde ich diesen Ausdruck in dieser, Hegels Ausdrucksweise treue</w:t>
      </w:r>
      <w:r w:rsidRPr="0049398B">
        <w:rPr>
          <w:lang w:val="de-DE"/>
        </w:rPr>
        <w:softHyphen/>
        <w:t>ren Form und nicht in der f</w:t>
      </w:r>
      <w:r w:rsidRPr="0049398B">
        <w:rPr>
          <w:rFonts w:ascii="Calibri" w:hAnsi="Calibri" w:cs="Calibri"/>
        </w:rPr>
        <w:t></w:t>
      </w:r>
      <w:r w:rsidRPr="0049398B">
        <w:rPr>
          <w:rFonts w:ascii="Calibri" w:hAnsi="Calibri" w:cs="Calibri"/>
          <w:lang w:val="de-DE"/>
        </w:rPr>
        <w:t>r die heu</w:t>
      </w:r>
      <w:r w:rsidRPr="0049398B">
        <w:rPr>
          <w:rFonts w:ascii="Calibri" w:hAnsi="Calibri" w:cs="Calibri"/>
          <w:lang w:val="de-DE"/>
        </w:rPr>
        <w:softHyphen/>
        <w:t xml:space="preserve">tigen </w:t>
      </w:r>
      <w:proofErr w:type="spellStart"/>
      <w:r w:rsidRPr="0049398B">
        <w:rPr>
          <w:rFonts w:ascii="Calibri" w:hAnsi="Calibri" w:cs="Calibri"/>
          <w:lang w:val="de-DE"/>
        </w:rPr>
        <w:t>Verh</w:t>
      </w:r>
      <w:proofErr w:type="spellEnd"/>
      <w:r w:rsidRPr="0049398B">
        <w:rPr>
          <w:rFonts w:ascii="Calibri" w:hAnsi="Calibri" w:cs="Calibri"/>
          <w:lang w:val="de-DE"/>
        </w:rPr>
        <w:t>&lt;</w:t>
      </w:r>
      <w:proofErr w:type="spellStart"/>
      <w:r w:rsidRPr="0049398B">
        <w:rPr>
          <w:rFonts w:ascii="Calibri" w:hAnsi="Calibri" w:cs="Calibri"/>
          <w:lang w:val="de-DE"/>
        </w:rPr>
        <w:t>ltnisse</w:t>
      </w:r>
      <w:proofErr w:type="spellEnd"/>
      <w:r w:rsidRPr="0049398B">
        <w:rPr>
          <w:rFonts w:ascii="Calibri" w:hAnsi="Calibri" w:cs="Calibri"/>
          <w:lang w:val="de-DE"/>
        </w:rPr>
        <w:t xml:space="preserve"> vielleicht rich</w:t>
      </w:r>
      <w:r w:rsidRPr="0049398B">
        <w:rPr>
          <w:rFonts w:ascii="Calibri" w:hAnsi="Calibri" w:cs="Calibri"/>
          <w:lang w:val="de-DE"/>
        </w:rPr>
        <w:softHyphen/>
      </w:r>
      <w:r w:rsidRPr="0049398B">
        <w:rPr>
          <w:lang w:val="de-DE"/>
        </w:rPr>
        <w:t>tigeren Form 'einfa</w:t>
      </w:r>
      <w:r w:rsidRPr="0049398B">
        <w:rPr>
          <w:lang w:val="de-DE"/>
        </w:rPr>
        <w:softHyphen/>
        <w:t>cher Mensch' benut</w:t>
      </w:r>
      <w:r w:rsidRPr="0049398B">
        <w:rPr>
          <w:lang w:val="de-DE"/>
        </w:rPr>
        <w:softHyphen/>
        <w:t>zen.</w:t>
      </w:r>
    </w:p>
  </w:footnote>
  <w:footnote w:id="18">
    <w:p w:rsidR="00740A0F" w:rsidRPr="00187B31" w:rsidRDefault="00740A0F" w:rsidP="00DA2A9D">
      <w:pPr>
        <w:rPr>
          <w:color w:val="FF0000"/>
        </w:rPr>
      </w:pPr>
      <w:r w:rsidRPr="0049398B">
        <w:rPr>
          <w:rStyle w:val="Funotenzeichen"/>
        </w:rPr>
        <w:footnoteRef/>
      </w:r>
      <w:r w:rsidRPr="0049398B">
        <w:t xml:space="preserve">  48) GW 1, P. 30,4-5</w:t>
      </w:r>
    </w:p>
  </w:footnote>
  <w:footnote w:id="19">
    <w:p w:rsidR="00740A0F" w:rsidRPr="00187B31" w:rsidRDefault="00740A0F" w:rsidP="00DA2A9D">
      <w:pPr>
        <w:pStyle w:val="Funotentext"/>
        <w:rPr>
          <w:color w:val="FF0000"/>
          <w:lang w:val="de-DE"/>
        </w:rPr>
      </w:pPr>
      <w:r w:rsidRPr="00187B31">
        <w:rPr>
          <w:rStyle w:val="Funotenzeichen"/>
          <w:color w:val="FF0000"/>
        </w:rPr>
        <w:footnoteRef/>
      </w:r>
      <w:r w:rsidRPr="00187B31">
        <w:rPr>
          <w:color w:val="FF0000"/>
          <w:lang w:val="de-DE"/>
        </w:rPr>
        <w:t xml:space="preserve">  49) GW 1, P.30,3-5</w:t>
      </w:r>
    </w:p>
  </w:footnote>
  <w:footnote w:id="20">
    <w:p w:rsidR="00740A0F" w:rsidRPr="00187B31" w:rsidRDefault="00740A0F" w:rsidP="00DA2A9D">
      <w:pPr>
        <w:rPr>
          <w:color w:val="FF0000"/>
        </w:rPr>
      </w:pPr>
      <w:r w:rsidRPr="00187B31">
        <w:rPr>
          <w:rStyle w:val="Funotenzeichen"/>
          <w:color w:val="FF0000"/>
        </w:rPr>
        <w:footnoteRef/>
      </w:r>
      <w:r w:rsidRPr="00187B31">
        <w:rPr>
          <w:color w:val="FF0000"/>
        </w:rPr>
        <w:t xml:space="preserve">  50) GW 1, P. 30,6-7</w:t>
      </w:r>
    </w:p>
  </w:footnote>
  <w:footnote w:id="21">
    <w:p w:rsidR="00740A0F" w:rsidRPr="00187B31" w:rsidRDefault="00740A0F" w:rsidP="00DA2A9D">
      <w:pPr>
        <w:rPr>
          <w:color w:val="FF0000"/>
        </w:rPr>
      </w:pPr>
      <w:r w:rsidRPr="00187B31">
        <w:rPr>
          <w:rStyle w:val="Funotenzeichen"/>
          <w:color w:val="FF0000"/>
        </w:rPr>
        <w:footnoteRef/>
      </w:r>
      <w:r w:rsidRPr="00187B31">
        <w:rPr>
          <w:color w:val="FF0000"/>
        </w:rPr>
        <w:t xml:space="preserve"> 51) GW 1, P. 30,10-11: &lt;Ich spreche hier al</w:t>
      </w:r>
      <w:r w:rsidRPr="00187B31">
        <w:rPr>
          <w:color w:val="FF0000"/>
        </w:rPr>
        <w:softHyphen/>
        <w:t>so meiner Absicht [</w:t>
      </w:r>
      <w:proofErr w:type="spellStart"/>
      <w:r w:rsidRPr="00187B31">
        <w:rPr>
          <w:color w:val="FF0000"/>
        </w:rPr>
        <w:t>gem</w:t>
      </w:r>
      <w:proofErr w:type="spellEnd"/>
      <w:r w:rsidRPr="00187B31">
        <w:rPr>
          <w:color w:val="FF0000"/>
        </w:rPr>
        <w:t xml:space="preserve">&lt;á] </w:t>
      </w:r>
      <w:proofErr w:type="spellStart"/>
      <w:r w:rsidRPr="00187B31">
        <w:rPr>
          <w:color w:val="FF0000"/>
        </w:rPr>
        <w:t>bloá</w:t>
      </w:r>
      <w:proofErr w:type="spellEnd"/>
      <w:r w:rsidRPr="00187B31">
        <w:rPr>
          <w:color w:val="FF0000"/>
        </w:rPr>
        <w:t xml:space="preserve"> von den Wis</w:t>
      </w:r>
      <w:r w:rsidRPr="00187B31">
        <w:rPr>
          <w:color w:val="FF0000"/>
        </w:rPr>
        <w:softHyphen/>
        <w:t xml:space="preserve">senschaften und </w:t>
      </w:r>
      <w:proofErr w:type="spellStart"/>
      <w:r w:rsidRPr="00187B31">
        <w:rPr>
          <w:color w:val="FF0000"/>
        </w:rPr>
        <w:t>K</w:t>
      </w:r>
      <w:r w:rsidRPr="00187B31">
        <w:rPr>
          <w:rFonts w:ascii="Calibri" w:hAnsi="Calibri" w:cs="Calibri"/>
          <w:color w:val="FF0000"/>
        </w:rPr>
        <w:t>nsten</w:t>
      </w:r>
      <w:proofErr w:type="spellEnd"/>
      <w:proofErr w:type="gramStart"/>
      <w:r w:rsidRPr="00187B31">
        <w:rPr>
          <w:rFonts w:ascii="Calibri" w:hAnsi="Calibri" w:cs="Calibri"/>
          <w:color w:val="FF0000"/>
        </w:rPr>
        <w:t>.&lt;</w:t>
      </w:r>
      <w:proofErr w:type="gramEnd"/>
    </w:p>
  </w:footnote>
  <w:footnote w:id="22">
    <w:p w:rsidR="00740A0F" w:rsidRPr="00C84674" w:rsidRDefault="00740A0F" w:rsidP="00DA2A9D">
      <w:pPr>
        <w:pStyle w:val="Funotentext"/>
        <w:rPr>
          <w:lang w:val="de-DE"/>
        </w:rPr>
      </w:pPr>
      <w:r w:rsidRPr="00187B31">
        <w:rPr>
          <w:rStyle w:val="Funotenzeichen"/>
          <w:color w:val="FF0000"/>
        </w:rPr>
        <w:footnoteRef/>
      </w:r>
      <w:r w:rsidRPr="00C84674">
        <w:rPr>
          <w:lang w:val="de-DE"/>
        </w:rPr>
        <w:t xml:space="preserve"> </w:t>
      </w:r>
    </w:p>
  </w:footnote>
  <w:footnote w:id="23">
    <w:p w:rsidR="00740A0F" w:rsidRPr="00C84674" w:rsidRDefault="00740A0F" w:rsidP="00DA2A9D">
      <w:pPr>
        <w:pStyle w:val="Funotentext"/>
        <w:rPr>
          <w:lang w:val="de-DE"/>
        </w:rPr>
      </w:pPr>
      <w:r w:rsidRPr="00D41317">
        <w:rPr>
          <w:rStyle w:val="Funotenzeichen"/>
        </w:rPr>
        <w:footnoteRef/>
      </w:r>
      <w:r w:rsidRPr="00C84674">
        <w:rPr>
          <w:lang w:val="de-DE"/>
        </w:rPr>
        <w:t xml:space="preserve"> </w:t>
      </w:r>
    </w:p>
  </w:footnote>
  <w:footnote w:id="24">
    <w:p w:rsidR="00740A0F" w:rsidRPr="00C84674" w:rsidRDefault="00740A0F" w:rsidP="00DA2A9D">
      <w:pPr>
        <w:pStyle w:val="Funotentext"/>
        <w:rPr>
          <w:lang w:val="de-DE"/>
        </w:rPr>
      </w:pPr>
      <w:r w:rsidRPr="00D41317">
        <w:rPr>
          <w:rStyle w:val="Funotenzeichen"/>
        </w:rPr>
        <w:footnoteRef/>
      </w:r>
      <w:r w:rsidRPr="00C84674">
        <w:rPr>
          <w:lang w:val="de-DE"/>
        </w:rPr>
        <w:t xml:space="preserve"> </w:t>
      </w:r>
    </w:p>
  </w:footnote>
  <w:footnote w:id="25">
    <w:p w:rsidR="00740A0F" w:rsidRPr="00C84674" w:rsidRDefault="00740A0F" w:rsidP="00DA2A9D">
      <w:pPr>
        <w:pStyle w:val="Funotentext"/>
        <w:rPr>
          <w:lang w:val="de-DE"/>
        </w:rPr>
      </w:pPr>
      <w:r w:rsidRPr="00D41317">
        <w:rPr>
          <w:rStyle w:val="Funotenzeichen"/>
        </w:rPr>
        <w:footnoteRef/>
      </w:r>
      <w:r w:rsidRPr="00C84674">
        <w:rPr>
          <w:lang w:val="de-DE"/>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625532"/>
    <w:rsid w:val="000120FB"/>
    <w:rsid w:val="000E5B90"/>
    <w:rsid w:val="00172FEA"/>
    <w:rsid w:val="00456A66"/>
    <w:rsid w:val="0049398B"/>
    <w:rsid w:val="004D11B2"/>
    <w:rsid w:val="005B71C2"/>
    <w:rsid w:val="00625532"/>
    <w:rsid w:val="00637364"/>
    <w:rsid w:val="006D0307"/>
    <w:rsid w:val="0072774C"/>
    <w:rsid w:val="00740A0F"/>
    <w:rsid w:val="009A3333"/>
    <w:rsid w:val="00BD04AE"/>
    <w:rsid w:val="00C3553B"/>
    <w:rsid w:val="00DA2A9D"/>
    <w:rsid w:val="00E30A9E"/>
    <w:rsid w:val="00E53A17"/>
    <w:rsid w:val="00E82918"/>
    <w:rsid w:val="00EB33FB"/>
    <w:rsid w:val="00F27F04"/>
    <w:rsid w:val="00FF5B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553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625532"/>
    <w:rPr>
      <w:lang w:val="it-IT"/>
    </w:rPr>
  </w:style>
  <w:style w:type="character" w:customStyle="1" w:styleId="FunotentextZchn">
    <w:name w:val="Fußnotentext Zchn"/>
    <w:basedOn w:val="Absatz-Standardschriftart"/>
    <w:link w:val="Funotentext"/>
    <w:qFormat/>
    <w:rsid w:val="00625532"/>
    <w:rPr>
      <w:rFonts w:ascii="Times New Roman" w:eastAsia="Times New Roman" w:hAnsi="Times New Roman" w:cs="Times New Roman"/>
      <w:sz w:val="20"/>
      <w:szCs w:val="20"/>
      <w:lang w:val="it-IT" w:eastAsia="de-DE"/>
    </w:rPr>
  </w:style>
  <w:style w:type="character" w:styleId="Funotenzeichen">
    <w:name w:val="footnote reference"/>
    <w:basedOn w:val="Absatz-Standardschriftart"/>
    <w:qFormat/>
    <w:rsid w:val="00625532"/>
    <w:rPr>
      <w:vertAlign w:val="superscript"/>
    </w:rPr>
  </w:style>
  <w:style w:type="paragraph" w:styleId="StandardWeb">
    <w:name w:val="Normal (Web)"/>
    <w:basedOn w:val="Standard"/>
    <w:unhideWhenUsed/>
    <w:qFormat/>
    <w:rsid w:val="00625532"/>
    <w:pPr>
      <w:spacing w:before="100" w:beforeAutospacing="1" w:after="119"/>
    </w:pPr>
    <w:rPr>
      <w:sz w:val="24"/>
      <w:szCs w:val="24"/>
    </w:rPr>
  </w:style>
  <w:style w:type="table" w:styleId="Tabellengitternetz">
    <w:name w:val="Table Grid"/>
    <w:basedOn w:val="NormaleTabelle"/>
    <w:uiPriority w:val="59"/>
    <w:rsid w:val="00DA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9E3F5-5857-4A59-8D04-4DFD5B45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20431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deAngelis</dc:creator>
  <cp:lastModifiedBy>Marco deAngelis</cp:lastModifiedBy>
  <cp:revision>9</cp:revision>
  <dcterms:created xsi:type="dcterms:W3CDTF">2021-02-16T10:49:00Z</dcterms:created>
  <dcterms:modified xsi:type="dcterms:W3CDTF">2021-02-16T19:04:00Z</dcterms:modified>
</cp:coreProperties>
</file>